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DA3" w:rsidRDefault="00A94DA3" w:rsidP="00656C1A">
      <w:pPr>
        <w:spacing w:line="120" w:lineRule="atLeast"/>
        <w:jc w:val="center"/>
        <w:rPr>
          <w:sz w:val="24"/>
          <w:szCs w:val="24"/>
        </w:rPr>
      </w:pPr>
    </w:p>
    <w:p w:rsidR="00A94DA3" w:rsidRDefault="00A94DA3" w:rsidP="00656C1A">
      <w:pPr>
        <w:spacing w:line="120" w:lineRule="atLeast"/>
        <w:jc w:val="center"/>
        <w:rPr>
          <w:sz w:val="24"/>
          <w:szCs w:val="24"/>
        </w:rPr>
      </w:pPr>
    </w:p>
    <w:p w:rsidR="00A94DA3" w:rsidRPr="00852378" w:rsidRDefault="00A94DA3" w:rsidP="00656C1A">
      <w:pPr>
        <w:spacing w:line="120" w:lineRule="atLeast"/>
        <w:jc w:val="center"/>
        <w:rPr>
          <w:sz w:val="10"/>
          <w:szCs w:val="10"/>
        </w:rPr>
      </w:pPr>
    </w:p>
    <w:p w:rsidR="00A94DA3" w:rsidRDefault="00A94DA3" w:rsidP="00656C1A">
      <w:pPr>
        <w:spacing w:line="120" w:lineRule="atLeast"/>
        <w:jc w:val="center"/>
        <w:rPr>
          <w:sz w:val="10"/>
          <w:szCs w:val="24"/>
        </w:rPr>
      </w:pPr>
    </w:p>
    <w:p w:rsidR="00A94DA3" w:rsidRPr="005541F0" w:rsidRDefault="00A94DA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A94DA3" w:rsidRPr="005541F0" w:rsidRDefault="00A94DA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A94DA3" w:rsidRPr="005649E4" w:rsidRDefault="00A94DA3" w:rsidP="00656C1A">
      <w:pPr>
        <w:spacing w:line="120" w:lineRule="atLeast"/>
        <w:jc w:val="center"/>
        <w:rPr>
          <w:sz w:val="18"/>
          <w:szCs w:val="24"/>
        </w:rPr>
      </w:pPr>
    </w:p>
    <w:p w:rsidR="00A94DA3" w:rsidRPr="00656C1A" w:rsidRDefault="00A94DA3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A94DA3" w:rsidRPr="005541F0" w:rsidRDefault="00A94DA3" w:rsidP="00656C1A">
      <w:pPr>
        <w:spacing w:line="120" w:lineRule="atLeast"/>
        <w:jc w:val="center"/>
        <w:rPr>
          <w:sz w:val="18"/>
          <w:szCs w:val="24"/>
        </w:rPr>
      </w:pPr>
    </w:p>
    <w:p w:rsidR="00A94DA3" w:rsidRPr="005541F0" w:rsidRDefault="00A94DA3" w:rsidP="00656C1A">
      <w:pPr>
        <w:spacing w:line="120" w:lineRule="atLeast"/>
        <w:jc w:val="center"/>
        <w:rPr>
          <w:sz w:val="20"/>
          <w:szCs w:val="24"/>
        </w:rPr>
      </w:pPr>
    </w:p>
    <w:p w:rsidR="00A94DA3" w:rsidRPr="00656C1A" w:rsidRDefault="00A94DA3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A94DA3" w:rsidRDefault="00A94DA3" w:rsidP="00656C1A">
      <w:pPr>
        <w:spacing w:line="120" w:lineRule="atLeast"/>
        <w:jc w:val="center"/>
        <w:rPr>
          <w:sz w:val="30"/>
          <w:szCs w:val="24"/>
        </w:rPr>
      </w:pPr>
    </w:p>
    <w:p w:rsidR="00A94DA3" w:rsidRPr="00656C1A" w:rsidRDefault="00A94DA3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A94DA3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A94DA3" w:rsidRPr="00F8214F" w:rsidRDefault="00A94DA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A94DA3" w:rsidRPr="00F8214F" w:rsidRDefault="00B95614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A94DA3" w:rsidRPr="00F8214F" w:rsidRDefault="00A94DA3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A94DA3" w:rsidRPr="00F8214F" w:rsidRDefault="00B95614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A94DA3" w:rsidRPr="00A63FB0" w:rsidRDefault="00A94DA3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A94DA3" w:rsidRPr="00A3761A" w:rsidRDefault="00B95614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A94DA3" w:rsidRPr="00F8214F" w:rsidRDefault="00A94DA3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A94DA3" w:rsidRPr="00F8214F" w:rsidRDefault="00A94DA3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A94DA3" w:rsidRPr="00AB4194" w:rsidRDefault="00A94DA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A94DA3" w:rsidRPr="00F8214F" w:rsidRDefault="00B95614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9196</w:t>
            </w:r>
          </w:p>
        </w:tc>
      </w:tr>
    </w:tbl>
    <w:p w:rsidR="00A94DA3" w:rsidRPr="00C725A6" w:rsidRDefault="00A94DA3" w:rsidP="00C725A6">
      <w:pPr>
        <w:rPr>
          <w:rFonts w:cs="Times New Roman"/>
          <w:szCs w:val="28"/>
        </w:rPr>
      </w:pPr>
    </w:p>
    <w:p w:rsidR="00A94DA3" w:rsidRPr="004C5472" w:rsidRDefault="00A94DA3" w:rsidP="00A94DA3">
      <w:pPr>
        <w:tabs>
          <w:tab w:val="left" w:pos="4536"/>
        </w:tabs>
        <w:ind w:right="3826"/>
        <w:rPr>
          <w:rFonts w:eastAsia="Calibri"/>
          <w:szCs w:val="28"/>
        </w:rPr>
      </w:pPr>
      <w:r w:rsidRPr="004C5472">
        <w:rPr>
          <w:rFonts w:eastAsia="Calibri"/>
          <w:szCs w:val="28"/>
        </w:rPr>
        <w:t xml:space="preserve">О размере родительской платы </w:t>
      </w:r>
    </w:p>
    <w:p w:rsidR="00A94DA3" w:rsidRPr="004C5472" w:rsidRDefault="00A94DA3" w:rsidP="00A94DA3">
      <w:pPr>
        <w:tabs>
          <w:tab w:val="left" w:pos="4536"/>
        </w:tabs>
        <w:ind w:right="3826"/>
        <w:rPr>
          <w:rFonts w:eastAsia="Calibri"/>
          <w:szCs w:val="28"/>
        </w:rPr>
      </w:pPr>
      <w:r w:rsidRPr="004C5472">
        <w:rPr>
          <w:rFonts w:eastAsia="Calibri"/>
          <w:szCs w:val="28"/>
        </w:rPr>
        <w:t xml:space="preserve">за присмотр и уход за ребенком </w:t>
      </w:r>
    </w:p>
    <w:p w:rsidR="00A94DA3" w:rsidRPr="004C5472" w:rsidRDefault="00A94DA3" w:rsidP="00A94DA3">
      <w:pPr>
        <w:tabs>
          <w:tab w:val="left" w:pos="4536"/>
        </w:tabs>
        <w:ind w:right="3826"/>
        <w:rPr>
          <w:rFonts w:eastAsia="Calibri"/>
          <w:spacing w:val="-8"/>
          <w:szCs w:val="28"/>
        </w:rPr>
      </w:pPr>
      <w:r w:rsidRPr="004C5472">
        <w:rPr>
          <w:rFonts w:eastAsia="Calibri"/>
          <w:spacing w:val="-8"/>
          <w:szCs w:val="28"/>
        </w:rPr>
        <w:t xml:space="preserve">в муниципальных образовательных </w:t>
      </w:r>
    </w:p>
    <w:p w:rsidR="00A94DA3" w:rsidRDefault="00A94DA3" w:rsidP="00A94DA3">
      <w:pPr>
        <w:tabs>
          <w:tab w:val="left" w:pos="4536"/>
        </w:tabs>
        <w:ind w:right="3826"/>
        <w:rPr>
          <w:rFonts w:eastAsia="Calibri"/>
          <w:spacing w:val="-8"/>
          <w:szCs w:val="28"/>
        </w:rPr>
      </w:pPr>
      <w:r w:rsidRPr="004C5472">
        <w:rPr>
          <w:rFonts w:eastAsia="Calibri"/>
          <w:spacing w:val="-8"/>
          <w:szCs w:val="28"/>
        </w:rPr>
        <w:t xml:space="preserve">учреждениях, реализующих </w:t>
      </w:r>
    </w:p>
    <w:p w:rsidR="00A94DA3" w:rsidRDefault="00A94DA3" w:rsidP="00A94DA3">
      <w:pPr>
        <w:tabs>
          <w:tab w:val="left" w:pos="4536"/>
        </w:tabs>
        <w:ind w:right="3826"/>
        <w:rPr>
          <w:rFonts w:eastAsia="Calibri"/>
          <w:szCs w:val="28"/>
        </w:rPr>
      </w:pPr>
      <w:r w:rsidRPr="004C5472">
        <w:rPr>
          <w:rFonts w:eastAsia="Calibri"/>
          <w:spacing w:val="-8"/>
          <w:szCs w:val="28"/>
        </w:rPr>
        <w:t>образовательную</w:t>
      </w:r>
      <w:r w:rsidRPr="004C5472">
        <w:rPr>
          <w:rFonts w:eastAsia="Calibri"/>
          <w:szCs w:val="28"/>
        </w:rPr>
        <w:t xml:space="preserve"> программу </w:t>
      </w:r>
    </w:p>
    <w:p w:rsidR="00A94DA3" w:rsidRPr="004C5472" w:rsidRDefault="00A94DA3" w:rsidP="00A94DA3">
      <w:pPr>
        <w:tabs>
          <w:tab w:val="left" w:pos="4536"/>
        </w:tabs>
        <w:ind w:right="3826"/>
        <w:rPr>
          <w:rFonts w:eastAsia="Calibri"/>
          <w:szCs w:val="28"/>
        </w:rPr>
      </w:pPr>
      <w:r w:rsidRPr="004C5472">
        <w:rPr>
          <w:rFonts w:eastAsia="Calibri"/>
          <w:szCs w:val="28"/>
        </w:rPr>
        <w:t xml:space="preserve">дошкольного образования, </w:t>
      </w:r>
    </w:p>
    <w:p w:rsidR="00A94DA3" w:rsidRPr="004C5472" w:rsidRDefault="00A94DA3" w:rsidP="00A94DA3">
      <w:pPr>
        <w:tabs>
          <w:tab w:val="left" w:pos="4536"/>
        </w:tabs>
        <w:ind w:right="3826"/>
        <w:rPr>
          <w:rFonts w:eastAsia="Calibri"/>
          <w:szCs w:val="28"/>
        </w:rPr>
      </w:pPr>
      <w:r w:rsidRPr="004C5472">
        <w:rPr>
          <w:rFonts w:eastAsia="Calibri"/>
          <w:szCs w:val="28"/>
        </w:rPr>
        <w:t xml:space="preserve">и порядке ее взимания </w:t>
      </w:r>
    </w:p>
    <w:p w:rsidR="00A94DA3" w:rsidRPr="00F11178" w:rsidRDefault="00A94DA3" w:rsidP="00A94DA3">
      <w:pPr>
        <w:tabs>
          <w:tab w:val="left" w:pos="4536"/>
        </w:tabs>
        <w:rPr>
          <w:rFonts w:eastAsia="Calibri"/>
          <w:sz w:val="20"/>
          <w:szCs w:val="20"/>
        </w:rPr>
      </w:pPr>
    </w:p>
    <w:p w:rsidR="00A94DA3" w:rsidRPr="00F74652" w:rsidRDefault="00A94DA3" w:rsidP="00A94DA3">
      <w:pPr>
        <w:tabs>
          <w:tab w:val="left" w:pos="4536"/>
        </w:tabs>
        <w:rPr>
          <w:rFonts w:eastAsia="Calibri"/>
          <w:sz w:val="20"/>
          <w:szCs w:val="20"/>
        </w:rPr>
      </w:pPr>
    </w:p>
    <w:p w:rsidR="00A94DA3" w:rsidRPr="00701BEE" w:rsidRDefault="00A94DA3" w:rsidP="00A94DA3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 w:rsidRPr="00701BEE">
        <w:rPr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szCs w:val="28"/>
        </w:rPr>
        <w:t xml:space="preserve"> </w:t>
      </w:r>
      <w:r w:rsidRPr="00701BEE">
        <w:rPr>
          <w:szCs w:val="28"/>
        </w:rPr>
        <w:t xml:space="preserve">ст.65 </w:t>
      </w:r>
      <w:r w:rsidR="007A586C" w:rsidRPr="00701BEE">
        <w:rPr>
          <w:szCs w:val="28"/>
        </w:rPr>
        <w:t>Федеральн</w:t>
      </w:r>
      <w:r w:rsidR="007A586C">
        <w:rPr>
          <w:szCs w:val="28"/>
        </w:rPr>
        <w:t>ого з</w:t>
      </w:r>
      <w:r w:rsidRPr="00701BEE">
        <w:rPr>
          <w:szCs w:val="28"/>
        </w:rPr>
        <w:t>акона от 29.12.2012 № 273-ФЗ «Об образовании в Российской Федерации», Уставом муниципального образования городско</w:t>
      </w:r>
      <w:r>
        <w:rPr>
          <w:szCs w:val="28"/>
        </w:rPr>
        <w:t>й</w:t>
      </w:r>
      <w:r w:rsidRPr="00701BEE">
        <w:rPr>
          <w:szCs w:val="28"/>
        </w:rPr>
        <w:t xml:space="preserve"> округ город Сургут</w:t>
      </w:r>
      <w:r w:rsidR="007A586C">
        <w:rPr>
          <w:szCs w:val="28"/>
        </w:rPr>
        <w:t>, распоряжением Администрации города от 30.13.2005 № 3686 «Об утверждении Регламента Администрации города»</w:t>
      </w:r>
      <w:r w:rsidRPr="00701BEE">
        <w:rPr>
          <w:szCs w:val="28"/>
        </w:rPr>
        <w:t>:</w:t>
      </w:r>
    </w:p>
    <w:p w:rsidR="00F11178" w:rsidRPr="00F11178" w:rsidRDefault="00F11178" w:rsidP="00A94DA3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A94DA3" w:rsidRPr="00701BEE" w:rsidRDefault="00A94DA3" w:rsidP="00A94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701BEE">
        <w:rPr>
          <w:szCs w:val="28"/>
        </w:rPr>
        <w:t xml:space="preserve">1. Установить плату, взимаемую с родителей (законных представителей) </w:t>
      </w:r>
      <w:r>
        <w:rPr>
          <w:szCs w:val="28"/>
        </w:rPr>
        <w:t xml:space="preserve">               </w:t>
      </w:r>
      <w:r w:rsidRPr="00701BEE">
        <w:rPr>
          <w:szCs w:val="28"/>
        </w:rPr>
        <w:t xml:space="preserve">за присмотр и уход за ребенком в муниципальных образовательных учреждениях, реализующих образовательную программу дошкольного образования, </w:t>
      </w:r>
      <w:r>
        <w:rPr>
          <w:szCs w:val="28"/>
        </w:rPr>
        <w:t xml:space="preserve">                     </w:t>
      </w:r>
      <w:r w:rsidRPr="00701BEE">
        <w:rPr>
          <w:szCs w:val="28"/>
        </w:rPr>
        <w:t xml:space="preserve">в размере нормативных затрат указанных учреждений на оказание услуги </w:t>
      </w:r>
      <w:r>
        <w:rPr>
          <w:szCs w:val="28"/>
        </w:rPr>
        <w:t xml:space="preserve">                           </w:t>
      </w:r>
      <w:r w:rsidRPr="00701BEE">
        <w:rPr>
          <w:szCs w:val="28"/>
        </w:rPr>
        <w:t>по присмотру и уходу за ребенком в расчете на одного воспитанника, включая:</w:t>
      </w:r>
    </w:p>
    <w:p w:rsidR="00A94DA3" w:rsidRPr="00701BEE" w:rsidRDefault="00A94DA3" w:rsidP="00A94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701BEE">
        <w:rPr>
          <w:szCs w:val="28"/>
        </w:rPr>
        <w:t>- нормативные затраты на приобретение продуктов питания;</w:t>
      </w:r>
    </w:p>
    <w:p w:rsidR="00A94DA3" w:rsidRDefault="00A94DA3" w:rsidP="00A94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701BEE">
        <w:rPr>
          <w:szCs w:val="28"/>
        </w:rPr>
        <w:t xml:space="preserve">- прочие нормативные затраты, связанные с приобретением расходных </w:t>
      </w:r>
      <w:r>
        <w:rPr>
          <w:szCs w:val="28"/>
        </w:rPr>
        <w:t xml:space="preserve">                   </w:t>
      </w:r>
      <w:r w:rsidRPr="00701BEE">
        <w:rPr>
          <w:szCs w:val="28"/>
        </w:rPr>
        <w:t>материалов, используемых для обеспечения соблюдения воспитанниками</w:t>
      </w:r>
      <w:r>
        <w:rPr>
          <w:szCs w:val="28"/>
        </w:rPr>
        <w:t xml:space="preserve">                       </w:t>
      </w:r>
      <w:r w:rsidRPr="00701BEE">
        <w:rPr>
          <w:szCs w:val="28"/>
        </w:rPr>
        <w:t xml:space="preserve"> режима дня и личной гигиены.</w:t>
      </w:r>
    </w:p>
    <w:p w:rsidR="00A94DA3" w:rsidRPr="00701BEE" w:rsidRDefault="00A94DA3" w:rsidP="00A94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470F1D">
        <w:rPr>
          <w:szCs w:val="28"/>
        </w:rPr>
        <w:t>Размер родительской платы за присмотр и уход за ребенком</w:t>
      </w:r>
      <w:r>
        <w:rPr>
          <w:szCs w:val="28"/>
        </w:rPr>
        <w:t xml:space="preserve">                                                 </w:t>
      </w:r>
      <w:r w:rsidRPr="00470F1D">
        <w:rPr>
          <w:szCs w:val="28"/>
        </w:rPr>
        <w:t xml:space="preserve"> в муниципальных образовательных учреждениях, реализующих образова</w:t>
      </w:r>
      <w:r>
        <w:rPr>
          <w:szCs w:val="28"/>
        </w:rPr>
        <w:t xml:space="preserve">-                  </w:t>
      </w:r>
      <w:r w:rsidRPr="00470F1D">
        <w:rPr>
          <w:szCs w:val="28"/>
        </w:rPr>
        <w:t>тельную программу дошкольного образования, не может быть выше ее максимального размера, установленного постановлением Правительства Ханты-</w:t>
      </w:r>
      <w:r>
        <w:rPr>
          <w:szCs w:val="28"/>
        </w:rPr>
        <w:t xml:space="preserve">              </w:t>
      </w:r>
      <w:r w:rsidRPr="00470F1D">
        <w:rPr>
          <w:szCs w:val="28"/>
        </w:rPr>
        <w:t>Мансийского автономного округа – Югры для города Сургута</w:t>
      </w:r>
      <w:r>
        <w:rPr>
          <w:szCs w:val="28"/>
        </w:rPr>
        <w:t>.</w:t>
      </w:r>
    </w:p>
    <w:p w:rsidR="00F11178" w:rsidRPr="00F11178" w:rsidRDefault="00F11178" w:rsidP="00A94DA3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A94DA3" w:rsidRDefault="00A94DA3" w:rsidP="00A94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701BEE">
        <w:rPr>
          <w:szCs w:val="28"/>
        </w:rPr>
        <w:t>2. У</w:t>
      </w:r>
      <w:r>
        <w:rPr>
          <w:szCs w:val="28"/>
        </w:rPr>
        <w:t>твердить</w:t>
      </w:r>
      <w:r w:rsidRPr="00701BEE">
        <w:rPr>
          <w:szCs w:val="28"/>
        </w:rPr>
        <w:t xml:space="preserve"> порядок определения размера платы, взимаемой с родителей (законных представителей) за присмотр и уход за ребенком в муниципальных образовательных учреждениях, реализующих образовательную программу</w:t>
      </w:r>
      <w:r>
        <w:rPr>
          <w:szCs w:val="28"/>
        </w:rPr>
        <w:t xml:space="preserve">                      </w:t>
      </w:r>
      <w:r w:rsidRPr="00701BEE">
        <w:rPr>
          <w:szCs w:val="28"/>
        </w:rPr>
        <w:t xml:space="preserve"> дошкольного образования, согласно приложению 1.  </w:t>
      </w:r>
    </w:p>
    <w:p w:rsidR="00A94DA3" w:rsidRPr="00701BEE" w:rsidRDefault="00A94DA3" w:rsidP="00A94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rFonts w:eastAsia="Calibri"/>
          <w:szCs w:val="28"/>
        </w:rPr>
        <w:lastRenderedPageBreak/>
        <w:t>3. Утвердить п</w:t>
      </w:r>
      <w:r w:rsidRPr="00241DC2">
        <w:rPr>
          <w:rFonts w:eastAsia="Calibri"/>
          <w:szCs w:val="28"/>
        </w:rPr>
        <w:t>орядок учета остатка средств, полученных в составе родительской платы за присмотр и уход за ребенком в муниципальных образова</w:t>
      </w:r>
      <w:r w:rsidR="00F74652">
        <w:rPr>
          <w:rFonts w:eastAsia="Calibri"/>
          <w:szCs w:val="28"/>
        </w:rPr>
        <w:t xml:space="preserve">-   </w:t>
      </w:r>
      <w:r w:rsidRPr="00241DC2">
        <w:rPr>
          <w:rFonts w:eastAsia="Calibri"/>
          <w:szCs w:val="28"/>
        </w:rPr>
        <w:t>тельных учреждениях, реализующих образовательную программу дошкольного</w:t>
      </w:r>
      <w:r>
        <w:rPr>
          <w:rFonts w:eastAsia="Calibri"/>
          <w:szCs w:val="28"/>
        </w:rPr>
        <w:t xml:space="preserve">                 </w:t>
      </w:r>
      <w:r w:rsidRPr="00241DC2">
        <w:rPr>
          <w:rFonts w:eastAsia="Calibri"/>
          <w:szCs w:val="28"/>
        </w:rPr>
        <w:t xml:space="preserve"> образования, на приобретение продуктов питания в дни незапланированного</w:t>
      </w:r>
      <w:r>
        <w:rPr>
          <w:rFonts w:eastAsia="Calibri"/>
          <w:szCs w:val="28"/>
        </w:rPr>
        <w:t xml:space="preserve">                 </w:t>
      </w:r>
      <w:r w:rsidRPr="00241DC2">
        <w:rPr>
          <w:rFonts w:eastAsia="Calibri"/>
          <w:szCs w:val="28"/>
        </w:rPr>
        <w:t xml:space="preserve"> отсутствия детей и неизрасходованных в полном объеме</w:t>
      </w:r>
      <w:r>
        <w:rPr>
          <w:rFonts w:eastAsia="Calibri"/>
          <w:szCs w:val="28"/>
        </w:rPr>
        <w:t xml:space="preserve"> </w:t>
      </w:r>
      <w:r w:rsidRPr="00241DC2">
        <w:rPr>
          <w:rFonts w:eastAsia="Calibri"/>
          <w:szCs w:val="28"/>
        </w:rPr>
        <w:t xml:space="preserve">на указанные цели </w:t>
      </w:r>
      <w:r>
        <w:rPr>
          <w:rFonts w:eastAsia="Calibri"/>
          <w:szCs w:val="28"/>
        </w:rPr>
        <w:t xml:space="preserve">                    </w:t>
      </w:r>
      <w:r w:rsidRPr="00241DC2">
        <w:rPr>
          <w:rFonts w:eastAsia="Calibri"/>
          <w:szCs w:val="28"/>
        </w:rPr>
        <w:t xml:space="preserve">на конец текущего года, в счет родительской платы за присмотр и уход </w:t>
      </w:r>
      <w:r>
        <w:rPr>
          <w:rFonts w:eastAsia="Calibri"/>
          <w:szCs w:val="28"/>
        </w:rPr>
        <w:t xml:space="preserve">                                   </w:t>
      </w:r>
      <w:r w:rsidRPr="00241DC2">
        <w:rPr>
          <w:rFonts w:eastAsia="Calibri"/>
          <w:szCs w:val="28"/>
        </w:rPr>
        <w:t>за ребенком за первые месяцы года, следующего за текущим финансовым годо</w:t>
      </w:r>
      <w:r>
        <w:rPr>
          <w:rFonts w:eastAsia="Calibri"/>
          <w:szCs w:val="28"/>
        </w:rPr>
        <w:t>м, согласно приложению 2.</w:t>
      </w:r>
    </w:p>
    <w:p w:rsidR="00F11178" w:rsidRDefault="00F11178" w:rsidP="00A94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A94DA3" w:rsidRPr="00701BEE" w:rsidRDefault="00A94DA3" w:rsidP="00A94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4</w:t>
      </w:r>
      <w:r w:rsidRPr="00701BEE">
        <w:rPr>
          <w:szCs w:val="28"/>
        </w:rPr>
        <w:t>. Департаменту образования:</w:t>
      </w:r>
    </w:p>
    <w:p w:rsidR="00A94DA3" w:rsidRPr="00701BEE" w:rsidRDefault="00A94DA3" w:rsidP="00A94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4</w:t>
      </w:r>
      <w:r w:rsidRPr="00701BEE">
        <w:rPr>
          <w:szCs w:val="28"/>
        </w:rPr>
        <w:t>.1. Определять размер платы, взимаемой с родителей (законных представителей) за присмотр и уход за ребенком в муниципальных образовательных учреждениях, реализующих образовательную программу дошкольного образования (далее – родительская плата), в группах для детей раннего возраста</w:t>
      </w:r>
      <w:r w:rsidR="007A586C">
        <w:rPr>
          <w:szCs w:val="28"/>
        </w:rPr>
        <w:t xml:space="preserve">                         </w:t>
      </w:r>
      <w:r w:rsidRPr="00701BEE">
        <w:rPr>
          <w:szCs w:val="28"/>
        </w:rPr>
        <w:t xml:space="preserve"> (от 1,5 до 3 лет), для детей дошкольного возраста (от 3 до 7 лет), в зависимости от времени функционирования группы, в порядке, установленном пункт</w:t>
      </w:r>
      <w:r>
        <w:rPr>
          <w:szCs w:val="28"/>
        </w:rPr>
        <w:t>ами</w:t>
      </w:r>
      <w:r w:rsidRPr="00701BEE">
        <w:rPr>
          <w:szCs w:val="28"/>
        </w:rPr>
        <w:t xml:space="preserve"> 1,</w:t>
      </w:r>
      <w:r>
        <w:rPr>
          <w:szCs w:val="28"/>
        </w:rPr>
        <w:t xml:space="preserve"> 2 настоящего постановления,</w:t>
      </w:r>
      <w:r w:rsidRPr="00701BEE">
        <w:rPr>
          <w:szCs w:val="28"/>
        </w:rPr>
        <w:t xml:space="preserve"> не чаще одного раза в квартал, не реже одного раза в год.</w:t>
      </w:r>
    </w:p>
    <w:p w:rsidR="00A94DA3" w:rsidRDefault="00A94DA3" w:rsidP="00A94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4</w:t>
      </w:r>
      <w:r w:rsidRPr="00701BEE">
        <w:rPr>
          <w:szCs w:val="28"/>
        </w:rPr>
        <w:t>.2. Обеспечить доведение размера родительской платы до сведения родителей (законных представителей) воспитанников муниципальных образова</w:t>
      </w:r>
      <w:r w:rsidR="00F74652">
        <w:rPr>
          <w:szCs w:val="28"/>
        </w:rPr>
        <w:t xml:space="preserve">-   </w:t>
      </w:r>
      <w:r w:rsidRPr="00701BEE">
        <w:rPr>
          <w:szCs w:val="28"/>
        </w:rPr>
        <w:t>тельных учреждениях, реализующих образовательную программу дошкольного</w:t>
      </w:r>
      <w:r w:rsidR="007A586C">
        <w:rPr>
          <w:szCs w:val="28"/>
        </w:rPr>
        <w:t xml:space="preserve">                   </w:t>
      </w:r>
      <w:r w:rsidRPr="00701BEE">
        <w:rPr>
          <w:szCs w:val="28"/>
        </w:rPr>
        <w:t xml:space="preserve"> образования.</w:t>
      </w:r>
    </w:p>
    <w:p w:rsidR="00A94DA3" w:rsidRDefault="00A94DA3" w:rsidP="00A94DA3">
      <w:pPr>
        <w:ind w:firstLine="567"/>
        <w:jc w:val="both"/>
        <w:rPr>
          <w:rFonts w:eastAsia="Calibri"/>
          <w:szCs w:val="28"/>
        </w:rPr>
      </w:pPr>
      <w:r>
        <w:rPr>
          <w:szCs w:val="28"/>
        </w:rPr>
        <w:t>4.3. Установить п</w:t>
      </w:r>
      <w:r w:rsidRPr="00A94702">
        <w:rPr>
          <w:rFonts w:eastAsia="Calibri"/>
          <w:szCs w:val="28"/>
        </w:rPr>
        <w:t xml:space="preserve">орядок учета дней незапланированного отсутствия детей </w:t>
      </w:r>
      <w:r>
        <w:rPr>
          <w:rFonts w:eastAsia="Calibri"/>
          <w:szCs w:val="28"/>
        </w:rPr>
        <w:t xml:space="preserve">  </w:t>
      </w:r>
      <w:r w:rsidRPr="00A94702">
        <w:rPr>
          <w:rFonts w:eastAsia="Calibri"/>
          <w:szCs w:val="28"/>
        </w:rPr>
        <w:t>в муниципальных образовательных учреждениях, реализующих основную образовательную программу дошкольного образования</w:t>
      </w:r>
      <w:r>
        <w:rPr>
          <w:rFonts w:eastAsia="Calibri"/>
          <w:szCs w:val="28"/>
        </w:rPr>
        <w:t>, п</w:t>
      </w:r>
      <w:r w:rsidRPr="00A94702">
        <w:rPr>
          <w:rFonts w:eastAsia="Calibri"/>
          <w:szCs w:val="28"/>
        </w:rPr>
        <w:t>орядок учета расходов</w:t>
      </w:r>
      <w:r w:rsidR="007A586C">
        <w:rPr>
          <w:rFonts w:eastAsia="Calibri"/>
          <w:szCs w:val="28"/>
        </w:rPr>
        <w:t xml:space="preserve">             </w:t>
      </w:r>
      <w:r w:rsidRPr="00A94702">
        <w:rPr>
          <w:rFonts w:eastAsia="Calibri"/>
          <w:szCs w:val="28"/>
        </w:rPr>
        <w:t xml:space="preserve"> продуктов питания в дни незапланированного отсутствия детей</w:t>
      </w:r>
      <w:r>
        <w:rPr>
          <w:rFonts w:eastAsia="Calibri"/>
          <w:szCs w:val="28"/>
        </w:rPr>
        <w:t xml:space="preserve"> </w:t>
      </w:r>
      <w:r w:rsidRPr="00A94702">
        <w:rPr>
          <w:rFonts w:eastAsia="Calibri"/>
          <w:szCs w:val="28"/>
        </w:rPr>
        <w:t>в муници</w:t>
      </w:r>
      <w:r w:rsidR="00F74652">
        <w:rPr>
          <w:rFonts w:eastAsia="Calibri"/>
          <w:szCs w:val="28"/>
        </w:rPr>
        <w:t xml:space="preserve">-         </w:t>
      </w:r>
      <w:r w:rsidRPr="00A94702">
        <w:rPr>
          <w:rFonts w:eastAsia="Calibri"/>
          <w:szCs w:val="28"/>
        </w:rPr>
        <w:t>пальных образовательных учреждениях, реализующих основную образова</w:t>
      </w:r>
      <w:r w:rsidR="00F74652">
        <w:rPr>
          <w:rFonts w:eastAsia="Calibri"/>
          <w:szCs w:val="28"/>
        </w:rPr>
        <w:t xml:space="preserve">-         </w:t>
      </w:r>
      <w:r w:rsidRPr="00A94702">
        <w:rPr>
          <w:rFonts w:eastAsia="Calibri"/>
          <w:szCs w:val="28"/>
        </w:rPr>
        <w:t>тельную программу дошкольного образования</w:t>
      </w:r>
      <w:r>
        <w:rPr>
          <w:rFonts w:eastAsia="Calibri"/>
          <w:szCs w:val="28"/>
        </w:rPr>
        <w:t>.</w:t>
      </w:r>
    </w:p>
    <w:p w:rsidR="00F11178" w:rsidRDefault="00F11178" w:rsidP="00A94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bookmarkStart w:id="5" w:name="Par31"/>
      <w:bookmarkEnd w:id="5"/>
    </w:p>
    <w:p w:rsidR="00A94DA3" w:rsidRPr="00701BEE" w:rsidRDefault="00A94DA3" w:rsidP="00A94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5</w:t>
      </w:r>
      <w:r w:rsidRPr="00701BEE">
        <w:rPr>
          <w:szCs w:val="28"/>
        </w:rPr>
        <w:t xml:space="preserve">. Установить категории детей, за присмотр и уход за которыми </w:t>
      </w:r>
      <w:r>
        <w:rPr>
          <w:szCs w:val="28"/>
        </w:rPr>
        <w:t xml:space="preserve">                                       </w:t>
      </w:r>
      <w:r w:rsidRPr="00701BEE">
        <w:rPr>
          <w:szCs w:val="28"/>
        </w:rPr>
        <w:t>в муниципальных образовательных учреждениях, реализующих образова</w:t>
      </w:r>
      <w:r w:rsidR="00F74652">
        <w:rPr>
          <w:szCs w:val="28"/>
        </w:rPr>
        <w:t xml:space="preserve">-       </w:t>
      </w:r>
      <w:r w:rsidRPr="00701BEE">
        <w:rPr>
          <w:szCs w:val="28"/>
        </w:rPr>
        <w:t>тельную программу дошкольного образования, не взимается родительская плата:</w:t>
      </w:r>
    </w:p>
    <w:p w:rsidR="00A94DA3" w:rsidRPr="00701BEE" w:rsidRDefault="00A94DA3" w:rsidP="00A94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5</w:t>
      </w:r>
      <w:r w:rsidRPr="00701BEE">
        <w:rPr>
          <w:szCs w:val="28"/>
        </w:rPr>
        <w:t>.1. Дети-инвалиды.</w:t>
      </w:r>
    </w:p>
    <w:p w:rsidR="00A94DA3" w:rsidRPr="00701BEE" w:rsidRDefault="00A94DA3" w:rsidP="00A94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5</w:t>
      </w:r>
      <w:r w:rsidRPr="00701BEE">
        <w:rPr>
          <w:szCs w:val="28"/>
        </w:rPr>
        <w:t>.2. Дети-сироты и дети, оставшиеся без попечения родителей.</w:t>
      </w:r>
    </w:p>
    <w:p w:rsidR="00A94DA3" w:rsidRPr="00701BEE" w:rsidRDefault="00A94DA3" w:rsidP="00A94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5</w:t>
      </w:r>
      <w:r w:rsidRPr="00701BEE">
        <w:rPr>
          <w:szCs w:val="28"/>
        </w:rPr>
        <w:t>.3. Дети с туберкулезной интоксикацией.</w:t>
      </w:r>
    </w:p>
    <w:p w:rsidR="00A94DA3" w:rsidRPr="00701BEE" w:rsidRDefault="00A94DA3" w:rsidP="00A94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5</w:t>
      </w:r>
      <w:r w:rsidRPr="00701BEE">
        <w:rPr>
          <w:szCs w:val="28"/>
        </w:rPr>
        <w:t>.4. Дети, оба родителя которых (либо одинокий родитель) являются инвалидами I или II группы.</w:t>
      </w:r>
    </w:p>
    <w:p w:rsidR="00F11178" w:rsidRDefault="00F11178" w:rsidP="00A94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bookmarkStart w:id="6" w:name="Par38"/>
      <w:bookmarkEnd w:id="6"/>
    </w:p>
    <w:p w:rsidR="00A94DA3" w:rsidRPr="00701BEE" w:rsidRDefault="00A94DA3" w:rsidP="00A94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6</w:t>
      </w:r>
      <w:r w:rsidRPr="00701BEE">
        <w:rPr>
          <w:szCs w:val="28"/>
        </w:rPr>
        <w:t>. Установить категории детей, за присмотр и уход за которыми</w:t>
      </w:r>
      <w:r>
        <w:rPr>
          <w:szCs w:val="28"/>
        </w:rPr>
        <w:t xml:space="preserve">                                         </w:t>
      </w:r>
      <w:r w:rsidRPr="00701BEE">
        <w:rPr>
          <w:szCs w:val="28"/>
        </w:rPr>
        <w:t>в муниципальных образовательных учреждениях, реализующих образова</w:t>
      </w:r>
      <w:r w:rsidR="00F74652">
        <w:rPr>
          <w:szCs w:val="28"/>
        </w:rPr>
        <w:t xml:space="preserve">-              </w:t>
      </w:r>
      <w:r w:rsidRPr="00701BEE">
        <w:rPr>
          <w:szCs w:val="28"/>
        </w:rPr>
        <w:t xml:space="preserve">тельную программу дошкольного образования, родительская плата взимается </w:t>
      </w:r>
      <w:r w:rsidR="00F74652">
        <w:rPr>
          <w:szCs w:val="28"/>
        </w:rPr>
        <w:t xml:space="preserve">   </w:t>
      </w:r>
      <w:r w:rsidRPr="00701BEE">
        <w:rPr>
          <w:szCs w:val="28"/>
        </w:rPr>
        <w:t>частично (в размере 50%):</w:t>
      </w:r>
    </w:p>
    <w:p w:rsidR="00A94DA3" w:rsidRDefault="00A94DA3" w:rsidP="00A94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6</w:t>
      </w:r>
      <w:r w:rsidRPr="00701BEE">
        <w:rPr>
          <w:szCs w:val="28"/>
        </w:rPr>
        <w:t>.1. Дети с ограниченными возможностями здоровья: дети с умственной отсталостью</w:t>
      </w:r>
      <w:r>
        <w:rPr>
          <w:szCs w:val="28"/>
        </w:rPr>
        <w:t xml:space="preserve"> </w:t>
      </w:r>
      <w:r w:rsidRPr="00831D62">
        <w:rPr>
          <w:szCs w:val="28"/>
        </w:rPr>
        <w:t>(интеллектуальными нарушениями)</w:t>
      </w:r>
      <w:r w:rsidRPr="00701BEE">
        <w:rPr>
          <w:szCs w:val="28"/>
        </w:rPr>
        <w:t>, дети с задержкой психического развития,</w:t>
      </w:r>
      <w:r w:rsidRPr="00701BEE">
        <w:rPr>
          <w:sz w:val="23"/>
          <w:szCs w:val="23"/>
        </w:rPr>
        <w:t xml:space="preserve"> </w:t>
      </w:r>
      <w:r w:rsidRPr="00701BEE">
        <w:rPr>
          <w:szCs w:val="28"/>
        </w:rPr>
        <w:t>дети с нарушением зрения.</w:t>
      </w:r>
    </w:p>
    <w:p w:rsidR="00F74652" w:rsidRDefault="00F74652" w:rsidP="00A94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A94DA3" w:rsidRDefault="00A94DA3" w:rsidP="00A94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lastRenderedPageBreak/>
        <w:t>6</w:t>
      </w:r>
      <w:r w:rsidRPr="00701BEE">
        <w:rPr>
          <w:szCs w:val="28"/>
        </w:rPr>
        <w:t>.2. Дети, один из родителей которых является инвалидом I или II группы.</w:t>
      </w:r>
    </w:p>
    <w:p w:rsidR="00A94DA3" w:rsidRPr="00701BEE" w:rsidRDefault="00A94DA3" w:rsidP="00A94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6</w:t>
      </w:r>
      <w:r w:rsidRPr="00701BEE">
        <w:rPr>
          <w:szCs w:val="28"/>
        </w:rPr>
        <w:t>.3. Дети из малоимущих семей, которым назначена государственная социальная помощь, предоставляемая в соответствии с Законом</w:t>
      </w:r>
      <w:r>
        <w:rPr>
          <w:szCs w:val="28"/>
        </w:rPr>
        <w:t xml:space="preserve"> </w:t>
      </w:r>
      <w:r w:rsidRPr="00701BEE">
        <w:rPr>
          <w:szCs w:val="28"/>
        </w:rPr>
        <w:t xml:space="preserve">Ханты-Мансийского автономного округа – Югры от 24.12.2007 № 197-оз «О государственной </w:t>
      </w:r>
      <w:r w:rsidR="007A586C">
        <w:rPr>
          <w:szCs w:val="28"/>
        </w:rPr>
        <w:t xml:space="preserve">                       </w:t>
      </w:r>
      <w:r w:rsidRPr="00701BEE">
        <w:rPr>
          <w:szCs w:val="28"/>
        </w:rPr>
        <w:t>социальной помощи и дополнительных мерах социальной помощи населению Ханты-Мансийского автономного округа – Югры».</w:t>
      </w:r>
    </w:p>
    <w:p w:rsidR="00A94DA3" w:rsidRPr="00701BEE" w:rsidRDefault="00A94DA3" w:rsidP="00A94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6.4. </w:t>
      </w:r>
      <w:r w:rsidRPr="00701BEE">
        <w:rPr>
          <w:szCs w:val="28"/>
        </w:rPr>
        <w:t>Дети из многодетных семей, в которых трое и более несовершен</w:t>
      </w:r>
      <w:r w:rsidR="00F74652">
        <w:rPr>
          <w:szCs w:val="28"/>
        </w:rPr>
        <w:t xml:space="preserve">-            </w:t>
      </w:r>
      <w:r w:rsidRPr="00701BEE">
        <w:rPr>
          <w:szCs w:val="28"/>
        </w:rPr>
        <w:t>нолетних детей.</w:t>
      </w:r>
    </w:p>
    <w:p w:rsidR="00A94DA3" w:rsidRPr="00701BEE" w:rsidRDefault="00A94DA3" w:rsidP="00A94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6</w:t>
      </w:r>
      <w:r w:rsidRPr="00701BEE">
        <w:rPr>
          <w:szCs w:val="28"/>
        </w:rPr>
        <w:t>.</w:t>
      </w:r>
      <w:r>
        <w:rPr>
          <w:szCs w:val="28"/>
        </w:rPr>
        <w:t>5</w:t>
      </w:r>
      <w:r w:rsidRPr="00701BEE">
        <w:rPr>
          <w:szCs w:val="28"/>
        </w:rPr>
        <w:t>. Дети участников боевых действий.</w:t>
      </w:r>
    </w:p>
    <w:p w:rsidR="00F11178" w:rsidRDefault="00F11178" w:rsidP="00A94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A94DA3" w:rsidRPr="00384A80" w:rsidRDefault="00A94DA3" w:rsidP="00A94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7</w:t>
      </w:r>
      <w:r w:rsidRPr="00384A80">
        <w:rPr>
          <w:szCs w:val="28"/>
        </w:rPr>
        <w:t xml:space="preserve">. Право на полное или частичное (в размере 50%) освобождение </w:t>
      </w:r>
      <w:r>
        <w:rPr>
          <w:szCs w:val="28"/>
        </w:rPr>
        <w:t xml:space="preserve">                                   </w:t>
      </w:r>
      <w:r w:rsidRPr="00384A80">
        <w:rPr>
          <w:szCs w:val="28"/>
        </w:rPr>
        <w:t xml:space="preserve">от родительской платы, предусмотренное пунктами </w:t>
      </w:r>
      <w:r>
        <w:rPr>
          <w:szCs w:val="28"/>
        </w:rPr>
        <w:t>5</w:t>
      </w:r>
      <w:hyperlink w:anchor="Par31" w:history="1"/>
      <w:r w:rsidRPr="00384A80">
        <w:rPr>
          <w:szCs w:val="28"/>
        </w:rPr>
        <w:t xml:space="preserve">, </w:t>
      </w:r>
      <w:r>
        <w:rPr>
          <w:szCs w:val="28"/>
        </w:rPr>
        <w:t>6</w:t>
      </w:r>
      <w:r w:rsidRPr="00384A80">
        <w:rPr>
          <w:szCs w:val="28"/>
        </w:rPr>
        <w:t xml:space="preserve"> настоящего постанов</w:t>
      </w:r>
      <w:r w:rsidR="00F74652">
        <w:rPr>
          <w:szCs w:val="28"/>
        </w:rPr>
        <w:t>-</w:t>
      </w:r>
      <w:r w:rsidRPr="00384A80">
        <w:rPr>
          <w:szCs w:val="28"/>
        </w:rPr>
        <w:t xml:space="preserve">ления, возникает с даты представления родителями (законными представителями) в муниципальное образовательное учреждение, которое посещает их </w:t>
      </w:r>
      <w:r w:rsidR="00F74652">
        <w:rPr>
          <w:szCs w:val="28"/>
        </w:rPr>
        <w:t xml:space="preserve">                 </w:t>
      </w:r>
      <w:r w:rsidRPr="00384A80">
        <w:rPr>
          <w:szCs w:val="28"/>
        </w:rPr>
        <w:t>ребенок,</w:t>
      </w:r>
      <w:r w:rsidR="00F74652">
        <w:rPr>
          <w:szCs w:val="28"/>
        </w:rPr>
        <w:t xml:space="preserve"> </w:t>
      </w:r>
      <w:r w:rsidRPr="00384A80">
        <w:rPr>
          <w:szCs w:val="28"/>
        </w:rPr>
        <w:t xml:space="preserve">заявления о полном или частичном (в размере 50%) освобождении </w:t>
      </w:r>
      <w:r w:rsidR="00F74652">
        <w:rPr>
          <w:szCs w:val="28"/>
        </w:rPr>
        <w:t xml:space="preserve">           </w:t>
      </w:r>
      <w:r w:rsidRPr="00384A80">
        <w:rPr>
          <w:szCs w:val="28"/>
        </w:rPr>
        <w:t xml:space="preserve">от родительской платы, документов согласно приложению </w:t>
      </w:r>
      <w:r>
        <w:rPr>
          <w:szCs w:val="28"/>
        </w:rPr>
        <w:t>3</w:t>
      </w:r>
      <w:r w:rsidRPr="00384A80">
        <w:rPr>
          <w:szCs w:val="28"/>
        </w:rPr>
        <w:t>, подтверждающих данное право.</w:t>
      </w:r>
    </w:p>
    <w:p w:rsidR="00A94DA3" w:rsidRPr="00384A80" w:rsidRDefault="00A94DA3" w:rsidP="00A94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384A80">
        <w:rPr>
          <w:szCs w:val="28"/>
        </w:rPr>
        <w:t xml:space="preserve">Право на частичное (в размере 50%) освобождение от родительской платы, предусмотренное подпунктом </w:t>
      </w:r>
      <w:r>
        <w:rPr>
          <w:szCs w:val="28"/>
        </w:rPr>
        <w:t>6</w:t>
      </w:r>
      <w:r w:rsidRPr="00384A80">
        <w:rPr>
          <w:szCs w:val="28"/>
        </w:rPr>
        <w:t xml:space="preserve">.3 пункта </w:t>
      </w:r>
      <w:hyperlink w:anchor="Par31" w:history="1"/>
      <w:r>
        <w:rPr>
          <w:szCs w:val="28"/>
        </w:rPr>
        <w:t>6</w:t>
      </w:r>
      <w:r w:rsidRPr="00384A80">
        <w:rPr>
          <w:szCs w:val="28"/>
        </w:rPr>
        <w:t xml:space="preserve"> настоящего постановления, возникает на период, соответствующий периоду назначенной государственной социальной помощи, предоставляемой в соответствии с Законом Ханты-Мансийского </w:t>
      </w:r>
      <w:r>
        <w:rPr>
          <w:szCs w:val="28"/>
        </w:rPr>
        <w:t xml:space="preserve">                            </w:t>
      </w:r>
      <w:r w:rsidRPr="00384A80">
        <w:rPr>
          <w:szCs w:val="28"/>
        </w:rPr>
        <w:t>автономного округа – Югры от 24.12.2007 № 197-оз «О государственной социальной помощи и дополнительных мерах социальной помощи населению Ханты-Мансийского автономного округа – Югры».</w:t>
      </w:r>
    </w:p>
    <w:p w:rsidR="00A94DA3" w:rsidRPr="00701BEE" w:rsidRDefault="00A94DA3" w:rsidP="00A94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384A80">
        <w:rPr>
          <w:szCs w:val="28"/>
        </w:rPr>
        <w:t xml:space="preserve">Полное или частичное (в размере 50%) освобождение от родительской платы производится с первого числа месяца, в котором были представлены </w:t>
      </w:r>
      <w:r>
        <w:rPr>
          <w:szCs w:val="28"/>
        </w:rPr>
        <w:t xml:space="preserve">                      </w:t>
      </w:r>
      <w:r w:rsidRPr="00384A80">
        <w:rPr>
          <w:szCs w:val="28"/>
        </w:rPr>
        <w:t>документы, если в них не указана иная дата текущего месяца, с которой возникает данное право</w:t>
      </w:r>
      <w:r>
        <w:rPr>
          <w:szCs w:val="28"/>
        </w:rPr>
        <w:t>.</w:t>
      </w:r>
    </w:p>
    <w:p w:rsidR="00F11178" w:rsidRDefault="00F11178" w:rsidP="00A94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A94DA3" w:rsidRPr="00701BEE" w:rsidRDefault="00A94DA3" w:rsidP="00A94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8</w:t>
      </w:r>
      <w:r w:rsidRPr="00701BEE">
        <w:rPr>
          <w:szCs w:val="28"/>
        </w:rPr>
        <w:t>. Производить взимание родительской платы за присмотр и уход за детьми в муниципальных образовательных учреждениях, реализующих образова</w:t>
      </w:r>
      <w:r>
        <w:rPr>
          <w:szCs w:val="28"/>
        </w:rPr>
        <w:t xml:space="preserve">-                    </w:t>
      </w:r>
      <w:r w:rsidRPr="00701BEE">
        <w:rPr>
          <w:szCs w:val="28"/>
        </w:rPr>
        <w:t xml:space="preserve">тельную программу дошкольного образования (далее </w:t>
      </w:r>
      <w:r>
        <w:rPr>
          <w:szCs w:val="28"/>
        </w:rPr>
        <w:t>–</w:t>
      </w:r>
      <w:r w:rsidRPr="00701BEE">
        <w:rPr>
          <w:szCs w:val="28"/>
        </w:rPr>
        <w:t xml:space="preserve"> образовательное учреждение), в следующем порядке:</w:t>
      </w:r>
    </w:p>
    <w:p w:rsidR="00A94DA3" w:rsidRPr="00701BEE" w:rsidRDefault="00A94DA3" w:rsidP="00A94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bookmarkStart w:id="7" w:name="Par53"/>
      <w:bookmarkEnd w:id="7"/>
      <w:r>
        <w:rPr>
          <w:szCs w:val="28"/>
        </w:rPr>
        <w:t>8</w:t>
      </w:r>
      <w:r w:rsidRPr="00701BEE">
        <w:rPr>
          <w:szCs w:val="28"/>
        </w:rPr>
        <w:t xml:space="preserve">.1. Родителями (законными представителями) оплачивается весь период нахождения ребенка в списках воспитанников образовательного учреждения, </w:t>
      </w:r>
      <w:r>
        <w:rPr>
          <w:szCs w:val="28"/>
        </w:rPr>
        <w:t xml:space="preserve">                 </w:t>
      </w:r>
      <w:r w:rsidRPr="00701BEE">
        <w:rPr>
          <w:szCs w:val="28"/>
        </w:rPr>
        <w:t>за исключением случаев:</w:t>
      </w:r>
    </w:p>
    <w:p w:rsidR="00A94DA3" w:rsidRPr="00701BEE" w:rsidRDefault="00A94DA3" w:rsidP="00A94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701BEE">
        <w:rPr>
          <w:szCs w:val="28"/>
        </w:rPr>
        <w:t>- болезни ребенка, карантина, при предоставлении родителями (законными представителями) справки из лечебно-профилактического учреждения;</w:t>
      </w:r>
    </w:p>
    <w:p w:rsidR="00A94DA3" w:rsidRPr="00701BEE" w:rsidRDefault="00A94DA3" w:rsidP="00A94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701BEE">
        <w:rPr>
          <w:szCs w:val="28"/>
        </w:rPr>
        <w:t>- отпуска на оздоровительный период сроком до 44 календарных дней                  в течение календарного года, включая летний период, при предоставлении родителями (законными представителями) соответствующего заявления;</w:t>
      </w:r>
    </w:p>
    <w:p w:rsidR="00A94DA3" w:rsidRPr="00701BEE" w:rsidRDefault="00A94DA3" w:rsidP="00A94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701BEE">
        <w:rPr>
          <w:szCs w:val="28"/>
        </w:rPr>
        <w:t xml:space="preserve">- устройства ребенка в организацию для детей-сирот и детей, оставшихся без попечения родителей, на временное пребывание при предоставлении </w:t>
      </w:r>
      <w:r>
        <w:rPr>
          <w:szCs w:val="28"/>
        </w:rPr>
        <w:t xml:space="preserve">                           </w:t>
      </w:r>
      <w:r w:rsidRPr="00701BEE">
        <w:rPr>
          <w:szCs w:val="28"/>
        </w:rPr>
        <w:t>законными представителями копии приказа о зачислении ребенка в соответствующую организацию;</w:t>
      </w:r>
    </w:p>
    <w:p w:rsidR="00F11178" w:rsidRDefault="00F11178" w:rsidP="00A94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A94DA3" w:rsidRDefault="00A94DA3" w:rsidP="00A94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701BEE">
        <w:rPr>
          <w:szCs w:val="28"/>
        </w:rPr>
        <w:t xml:space="preserve">- </w:t>
      </w:r>
      <w:r w:rsidRPr="006362D5">
        <w:rPr>
          <w:szCs w:val="28"/>
        </w:rPr>
        <w:t xml:space="preserve">разобщения ребенка, не имеющего сведений об иммунизации против </w:t>
      </w:r>
      <w:r w:rsidR="00F74652">
        <w:rPr>
          <w:szCs w:val="28"/>
        </w:rPr>
        <w:t xml:space="preserve">            </w:t>
      </w:r>
      <w:r w:rsidRPr="006362D5">
        <w:rPr>
          <w:szCs w:val="28"/>
        </w:rPr>
        <w:t>полиомиелита, не привитого против полиомиелита или получившего менее трех доз полиомиелитной вакцины, при проведении вакцинации против полиомиелита другим воспитанникам</w:t>
      </w:r>
      <w:r>
        <w:rPr>
          <w:szCs w:val="28"/>
        </w:rPr>
        <w:t>;</w:t>
      </w:r>
    </w:p>
    <w:p w:rsidR="00A94DA3" w:rsidRPr="008414AC" w:rsidRDefault="00A94DA3" w:rsidP="00A94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8414AC">
        <w:rPr>
          <w:szCs w:val="28"/>
        </w:rPr>
        <w:t xml:space="preserve">- </w:t>
      </w:r>
      <w:r w:rsidRPr="003C0427">
        <w:rPr>
          <w:szCs w:val="28"/>
        </w:rPr>
        <w:t>не допуска в муниципальное образовательное учреждение, реализующее образовательную программу дошкольного образования,</w:t>
      </w:r>
      <w:r w:rsidRPr="008414AC">
        <w:rPr>
          <w:szCs w:val="28"/>
        </w:rPr>
        <w:t xml:space="preserve"> ребенка, направленного на консультацию в противотуберкулезный диспансер, родители (законные </w:t>
      </w:r>
      <w:r>
        <w:rPr>
          <w:szCs w:val="28"/>
        </w:rPr>
        <w:t xml:space="preserve">                   </w:t>
      </w:r>
      <w:r w:rsidRPr="008414AC">
        <w:rPr>
          <w:szCs w:val="28"/>
        </w:rPr>
        <w:t>представители) которого не представили в течение одного месяца с момента</w:t>
      </w:r>
      <w:r>
        <w:rPr>
          <w:szCs w:val="28"/>
        </w:rPr>
        <w:t xml:space="preserve">                    </w:t>
      </w:r>
      <w:r w:rsidRPr="008414AC">
        <w:rPr>
          <w:szCs w:val="28"/>
        </w:rPr>
        <w:t xml:space="preserve"> постановки пробы Манту заключение врача-фтизиатра об отсутствии заболе</w:t>
      </w:r>
      <w:r>
        <w:rPr>
          <w:szCs w:val="28"/>
        </w:rPr>
        <w:t xml:space="preserve">-                </w:t>
      </w:r>
      <w:r w:rsidRPr="008414AC">
        <w:rPr>
          <w:szCs w:val="28"/>
        </w:rPr>
        <w:t>вания туберкулезом;</w:t>
      </w:r>
    </w:p>
    <w:p w:rsidR="00A94DA3" w:rsidRPr="00701BEE" w:rsidRDefault="00A94DA3" w:rsidP="00A94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8414AC">
        <w:rPr>
          <w:szCs w:val="28"/>
        </w:rPr>
        <w:t xml:space="preserve">- </w:t>
      </w:r>
      <w:r w:rsidRPr="003C0427">
        <w:rPr>
          <w:szCs w:val="28"/>
        </w:rPr>
        <w:t>не допуска в муниципальное образовательное учреждение, реализующее образовательную программу дошкольного образования,</w:t>
      </w:r>
      <w:r>
        <w:rPr>
          <w:szCs w:val="28"/>
        </w:rPr>
        <w:t xml:space="preserve"> </w:t>
      </w:r>
      <w:r w:rsidRPr="008414AC">
        <w:rPr>
          <w:szCs w:val="28"/>
        </w:rPr>
        <w:t>ребенка, туберкулинодиагностика которому не проводилась, не имеющего заключения врача-</w:t>
      </w:r>
      <w:r w:rsidR="00F74652">
        <w:rPr>
          <w:szCs w:val="28"/>
        </w:rPr>
        <w:t xml:space="preserve">                     </w:t>
      </w:r>
      <w:r w:rsidRPr="008414AC">
        <w:rPr>
          <w:szCs w:val="28"/>
        </w:rPr>
        <w:t>фтизиатра об отсутствии заболевания туберкулезом</w:t>
      </w:r>
      <w:r w:rsidRPr="00701BEE">
        <w:rPr>
          <w:szCs w:val="28"/>
        </w:rPr>
        <w:t>.</w:t>
      </w:r>
    </w:p>
    <w:p w:rsidR="00A94DA3" w:rsidRPr="00701BEE" w:rsidRDefault="00A94DA3" w:rsidP="00A94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8</w:t>
      </w:r>
      <w:r w:rsidRPr="00701BEE">
        <w:rPr>
          <w:szCs w:val="28"/>
        </w:rPr>
        <w:t>.2. В случае приостановления функционирования образовательного учреждения для проведения ремонтных работ, санитарной обработки помещений</w:t>
      </w:r>
      <w:r>
        <w:rPr>
          <w:szCs w:val="28"/>
        </w:rPr>
        <w:t xml:space="preserve">         </w:t>
      </w:r>
      <w:r w:rsidRPr="00701BEE">
        <w:rPr>
          <w:szCs w:val="28"/>
        </w:rPr>
        <w:t xml:space="preserve"> (дератизации, дезинсекции), по решению суда, на основании представлений </w:t>
      </w:r>
      <w:r>
        <w:rPr>
          <w:szCs w:val="28"/>
        </w:rPr>
        <w:t xml:space="preserve">              </w:t>
      </w:r>
      <w:r w:rsidRPr="00701BEE">
        <w:rPr>
          <w:szCs w:val="28"/>
        </w:rPr>
        <w:t>органов государственного надзора родительская плата</w:t>
      </w:r>
      <w:r>
        <w:rPr>
          <w:szCs w:val="28"/>
        </w:rPr>
        <w:t xml:space="preserve"> </w:t>
      </w:r>
      <w:r w:rsidRPr="00701BEE">
        <w:rPr>
          <w:szCs w:val="28"/>
        </w:rPr>
        <w:t>не взимается за весь</w:t>
      </w:r>
      <w:r>
        <w:rPr>
          <w:szCs w:val="28"/>
        </w:rPr>
        <w:t xml:space="preserve">                         </w:t>
      </w:r>
      <w:r w:rsidRPr="00701BEE">
        <w:rPr>
          <w:szCs w:val="28"/>
        </w:rPr>
        <w:t xml:space="preserve"> период простоя учреждения.</w:t>
      </w:r>
    </w:p>
    <w:p w:rsidR="00A94DA3" w:rsidRPr="00701BEE" w:rsidRDefault="00A94DA3" w:rsidP="00A94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8</w:t>
      </w:r>
      <w:r w:rsidRPr="00701BEE">
        <w:rPr>
          <w:szCs w:val="28"/>
        </w:rPr>
        <w:t>.3. При начислении родительской платы за дни непосещения ребенком</w:t>
      </w:r>
      <w:r>
        <w:rPr>
          <w:szCs w:val="28"/>
        </w:rPr>
        <w:t xml:space="preserve">                </w:t>
      </w:r>
      <w:r w:rsidRPr="00701BEE">
        <w:rPr>
          <w:szCs w:val="28"/>
        </w:rPr>
        <w:t xml:space="preserve"> образовательного учреждения без уважительных причин, указанных</w:t>
      </w:r>
      <w:r>
        <w:rPr>
          <w:szCs w:val="28"/>
        </w:rPr>
        <w:t xml:space="preserve">                                       </w:t>
      </w:r>
      <w:r w:rsidRPr="00701BEE">
        <w:rPr>
          <w:szCs w:val="28"/>
        </w:rPr>
        <w:t xml:space="preserve">в </w:t>
      </w:r>
      <w:r>
        <w:rPr>
          <w:szCs w:val="28"/>
        </w:rPr>
        <w:t>под</w:t>
      </w:r>
      <w:hyperlink w:anchor="Par53" w:history="1">
        <w:r w:rsidRPr="00701BEE">
          <w:rPr>
            <w:szCs w:val="28"/>
          </w:rPr>
          <w:t xml:space="preserve">пункте </w:t>
        </w:r>
        <w:r>
          <w:rPr>
            <w:szCs w:val="28"/>
          </w:rPr>
          <w:t>8</w:t>
        </w:r>
        <w:r w:rsidRPr="00701BEE">
          <w:rPr>
            <w:szCs w:val="28"/>
          </w:rPr>
          <w:t>.1</w:t>
        </w:r>
      </w:hyperlink>
      <w:r>
        <w:rPr>
          <w:szCs w:val="28"/>
        </w:rPr>
        <w:t xml:space="preserve"> пункта 8</w:t>
      </w:r>
      <w:r w:rsidRPr="00701BEE">
        <w:rPr>
          <w:szCs w:val="28"/>
        </w:rPr>
        <w:t xml:space="preserve">, из установленной суммы родительской платы </w:t>
      </w:r>
      <w:r>
        <w:rPr>
          <w:szCs w:val="28"/>
        </w:rPr>
        <w:t xml:space="preserve">                              </w:t>
      </w:r>
      <w:r w:rsidRPr="00701BEE">
        <w:rPr>
          <w:szCs w:val="28"/>
        </w:rPr>
        <w:t>вычитаются нормативные затраты на приобретение продуктов питания.</w:t>
      </w:r>
    </w:p>
    <w:p w:rsidR="00A94DA3" w:rsidRDefault="00A94DA3" w:rsidP="00A94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8</w:t>
      </w:r>
      <w:r w:rsidRPr="00701BEE">
        <w:rPr>
          <w:szCs w:val="28"/>
        </w:rPr>
        <w:t>.4. Плата вносится за текущий месяц не позднее 15 числа.</w:t>
      </w:r>
    </w:p>
    <w:p w:rsidR="00A94DA3" w:rsidRDefault="00A94DA3" w:rsidP="00A94DA3">
      <w:pPr>
        <w:ind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8.5. Ос</w:t>
      </w:r>
      <w:r w:rsidRPr="00241DC2">
        <w:rPr>
          <w:rFonts w:eastAsia="Calibri"/>
          <w:szCs w:val="28"/>
        </w:rPr>
        <w:t>тат</w:t>
      </w:r>
      <w:r>
        <w:rPr>
          <w:rFonts w:eastAsia="Calibri"/>
          <w:szCs w:val="28"/>
        </w:rPr>
        <w:t>ок</w:t>
      </w:r>
      <w:r w:rsidRPr="00241DC2">
        <w:rPr>
          <w:rFonts w:eastAsia="Calibri"/>
          <w:szCs w:val="28"/>
        </w:rPr>
        <w:t xml:space="preserve"> средств, полученных в составе родительской платы за присмотр и уход за ребенком в муниципальных образовательных учреждениях, реализу</w:t>
      </w:r>
      <w:r w:rsidR="00F74652">
        <w:rPr>
          <w:rFonts w:eastAsia="Calibri"/>
          <w:szCs w:val="28"/>
        </w:rPr>
        <w:t>-</w:t>
      </w:r>
      <w:r w:rsidRPr="00241DC2">
        <w:rPr>
          <w:rFonts w:eastAsia="Calibri"/>
          <w:szCs w:val="28"/>
        </w:rPr>
        <w:t xml:space="preserve">ющих образовательную программу дошкольного образования, на приобретение продуктов питания в дни незапланированного отсутствия детей и неизрасходованных в полном объеме </w:t>
      </w:r>
      <w:r>
        <w:rPr>
          <w:rFonts w:eastAsia="Calibri"/>
          <w:szCs w:val="28"/>
        </w:rPr>
        <w:t xml:space="preserve"> </w:t>
      </w:r>
      <w:r w:rsidRPr="00241DC2">
        <w:rPr>
          <w:rFonts w:eastAsia="Calibri"/>
          <w:szCs w:val="28"/>
        </w:rPr>
        <w:t xml:space="preserve">на указанные цели на конец текущего года, учитывается в качестве родительской платы в учреждении, в котором ребенок  находился в списочном составе на расчетную дату, за первые месяцы года, следующего </w:t>
      </w:r>
      <w:r>
        <w:rPr>
          <w:rFonts w:eastAsia="Calibri"/>
          <w:szCs w:val="28"/>
        </w:rPr>
        <w:t xml:space="preserve">                      </w:t>
      </w:r>
      <w:r w:rsidRPr="00241DC2">
        <w:rPr>
          <w:rFonts w:eastAsia="Calibri"/>
          <w:szCs w:val="28"/>
        </w:rPr>
        <w:t>за текущим финансовым годом (за январь и т.д.), до полного использования остатка средств на погашение текущей начисленной родительской платы</w:t>
      </w:r>
      <w:r>
        <w:rPr>
          <w:rFonts w:eastAsia="Calibri"/>
          <w:szCs w:val="28"/>
        </w:rPr>
        <w:t>,                               в порядке, установленном пунктом 3 настоящего постановления.</w:t>
      </w:r>
    </w:p>
    <w:p w:rsidR="00A94DA3" w:rsidRDefault="00A94DA3" w:rsidP="00A94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8</w:t>
      </w:r>
      <w:r w:rsidRPr="00701BEE">
        <w:rPr>
          <w:szCs w:val="28"/>
        </w:rPr>
        <w:t>.</w:t>
      </w:r>
      <w:r>
        <w:rPr>
          <w:szCs w:val="28"/>
        </w:rPr>
        <w:t>6</w:t>
      </w:r>
      <w:r w:rsidRPr="00701BEE">
        <w:rPr>
          <w:szCs w:val="28"/>
        </w:rPr>
        <w:t xml:space="preserve">. При задолженности по родительской плате за присмотр и уход </w:t>
      </w:r>
      <w:r>
        <w:rPr>
          <w:szCs w:val="28"/>
        </w:rPr>
        <w:t xml:space="preserve">                             </w:t>
      </w:r>
      <w:r w:rsidRPr="00701BEE">
        <w:rPr>
          <w:szCs w:val="28"/>
        </w:rPr>
        <w:t>за ребенком в образовательном учреждении более чем за один месяц учреждение оставляет за собой право обратиться в судебные органы в целях взыскания</w:t>
      </w:r>
      <w:r>
        <w:rPr>
          <w:szCs w:val="28"/>
        </w:rPr>
        <w:t xml:space="preserve">                           </w:t>
      </w:r>
      <w:r w:rsidRPr="00701BEE">
        <w:rPr>
          <w:szCs w:val="28"/>
        </w:rPr>
        <w:t xml:space="preserve"> задолженности с родителя (законного представителя).</w:t>
      </w:r>
    </w:p>
    <w:p w:rsidR="00F11178" w:rsidRDefault="00F11178" w:rsidP="00A94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A94DA3" w:rsidRPr="00701BEE" w:rsidRDefault="00A94DA3" w:rsidP="00A94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9</w:t>
      </w:r>
      <w:r w:rsidRPr="00701BEE">
        <w:rPr>
          <w:szCs w:val="28"/>
        </w:rPr>
        <w:t xml:space="preserve">. </w:t>
      </w:r>
      <w:r>
        <w:rPr>
          <w:szCs w:val="28"/>
        </w:rPr>
        <w:t>Признать</w:t>
      </w:r>
      <w:r w:rsidRPr="00701BEE">
        <w:rPr>
          <w:szCs w:val="28"/>
        </w:rPr>
        <w:t xml:space="preserve"> утратившими силу с 01.0</w:t>
      </w:r>
      <w:r>
        <w:rPr>
          <w:szCs w:val="28"/>
        </w:rPr>
        <w:t>1</w:t>
      </w:r>
      <w:r w:rsidRPr="00701BEE">
        <w:rPr>
          <w:szCs w:val="28"/>
        </w:rPr>
        <w:t>.201</w:t>
      </w:r>
      <w:r>
        <w:rPr>
          <w:szCs w:val="28"/>
        </w:rPr>
        <w:t>9</w:t>
      </w:r>
      <w:r w:rsidRPr="00701BEE">
        <w:rPr>
          <w:szCs w:val="28"/>
        </w:rPr>
        <w:t xml:space="preserve"> постановлени</w:t>
      </w:r>
      <w:r>
        <w:rPr>
          <w:szCs w:val="28"/>
        </w:rPr>
        <w:t>я</w:t>
      </w:r>
      <w:r w:rsidRPr="00701BEE">
        <w:rPr>
          <w:szCs w:val="28"/>
        </w:rPr>
        <w:t xml:space="preserve"> Администрации города:</w:t>
      </w:r>
    </w:p>
    <w:p w:rsidR="00A94DA3" w:rsidRPr="00701BEE" w:rsidRDefault="00A94DA3" w:rsidP="00A94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491D57">
        <w:rPr>
          <w:szCs w:val="28"/>
        </w:rPr>
        <w:t>- от 23.06.2015 № 4253</w:t>
      </w:r>
      <w:r w:rsidRPr="00701BEE">
        <w:rPr>
          <w:szCs w:val="28"/>
        </w:rPr>
        <w:t xml:space="preserve"> «О размере родительской платы за присмотр и уход за ребенком в муниципальных образовательных учреждениях, реализующих </w:t>
      </w:r>
      <w:r>
        <w:rPr>
          <w:szCs w:val="28"/>
        </w:rPr>
        <w:t xml:space="preserve">                  </w:t>
      </w:r>
      <w:r w:rsidRPr="00701BEE">
        <w:rPr>
          <w:szCs w:val="28"/>
        </w:rPr>
        <w:t>образовательную программу дошкольного образования, и порядке ее взимания»;</w:t>
      </w:r>
    </w:p>
    <w:p w:rsidR="00F11178" w:rsidRDefault="00F11178" w:rsidP="00A94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7A586C" w:rsidRDefault="00A94DA3" w:rsidP="00A94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701BEE">
        <w:rPr>
          <w:szCs w:val="28"/>
        </w:rPr>
        <w:t xml:space="preserve">- </w:t>
      </w:r>
      <w:r w:rsidRPr="003E65D8">
        <w:rPr>
          <w:szCs w:val="28"/>
        </w:rPr>
        <w:t xml:space="preserve">от </w:t>
      </w:r>
      <w:r>
        <w:rPr>
          <w:szCs w:val="28"/>
        </w:rPr>
        <w:t>21</w:t>
      </w:r>
      <w:r w:rsidRPr="003E65D8">
        <w:rPr>
          <w:szCs w:val="28"/>
        </w:rPr>
        <w:t>.</w:t>
      </w:r>
      <w:r>
        <w:rPr>
          <w:szCs w:val="28"/>
        </w:rPr>
        <w:t>07</w:t>
      </w:r>
      <w:r w:rsidRPr="003E65D8">
        <w:rPr>
          <w:szCs w:val="28"/>
        </w:rPr>
        <w:t>.201</w:t>
      </w:r>
      <w:r>
        <w:rPr>
          <w:szCs w:val="28"/>
        </w:rPr>
        <w:t>5</w:t>
      </w:r>
      <w:r w:rsidRPr="003E65D8">
        <w:rPr>
          <w:szCs w:val="28"/>
        </w:rPr>
        <w:t xml:space="preserve"> </w:t>
      </w:r>
      <w:r w:rsidRPr="008E185A">
        <w:rPr>
          <w:szCs w:val="28"/>
        </w:rPr>
        <w:t>№ 5080 «О внесении изменения в</w:t>
      </w:r>
      <w:r w:rsidRPr="00491D57">
        <w:rPr>
          <w:szCs w:val="28"/>
        </w:rPr>
        <w:t xml:space="preserve"> постановление Администрации города 23.06.2015 № 4253 «О размере родитель</w:t>
      </w:r>
      <w:r w:rsidRPr="00701BEE">
        <w:rPr>
          <w:szCs w:val="28"/>
        </w:rPr>
        <w:t>ской платы</w:t>
      </w:r>
      <w:r>
        <w:rPr>
          <w:szCs w:val="28"/>
        </w:rPr>
        <w:t xml:space="preserve"> </w:t>
      </w:r>
      <w:r w:rsidRPr="00701BEE">
        <w:rPr>
          <w:szCs w:val="28"/>
        </w:rPr>
        <w:t>за присмотр и уход за ребенком в муниципальных образовательных учреждениях, реали</w:t>
      </w:r>
      <w:r>
        <w:rPr>
          <w:szCs w:val="28"/>
        </w:rPr>
        <w:t xml:space="preserve">-                   </w:t>
      </w:r>
      <w:r w:rsidRPr="00701BEE">
        <w:rPr>
          <w:szCs w:val="28"/>
        </w:rPr>
        <w:t>зующих образовательную программу дошкольного образования, и порядке ее взимания»;</w:t>
      </w:r>
    </w:p>
    <w:p w:rsidR="00A94DA3" w:rsidRPr="00701BEE" w:rsidRDefault="00A94DA3" w:rsidP="00A94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701BEE">
        <w:rPr>
          <w:szCs w:val="28"/>
        </w:rPr>
        <w:t xml:space="preserve">- </w:t>
      </w:r>
      <w:r w:rsidRPr="003E65D8">
        <w:rPr>
          <w:szCs w:val="28"/>
        </w:rPr>
        <w:t xml:space="preserve">от </w:t>
      </w:r>
      <w:r>
        <w:rPr>
          <w:szCs w:val="28"/>
        </w:rPr>
        <w:t>15</w:t>
      </w:r>
      <w:r w:rsidRPr="003E65D8">
        <w:rPr>
          <w:szCs w:val="28"/>
        </w:rPr>
        <w:t>.1</w:t>
      </w:r>
      <w:r>
        <w:rPr>
          <w:szCs w:val="28"/>
        </w:rPr>
        <w:t>0</w:t>
      </w:r>
      <w:r w:rsidRPr="003E65D8">
        <w:rPr>
          <w:szCs w:val="28"/>
        </w:rPr>
        <w:t>.201</w:t>
      </w:r>
      <w:r>
        <w:rPr>
          <w:szCs w:val="28"/>
        </w:rPr>
        <w:t>5</w:t>
      </w:r>
      <w:r w:rsidRPr="003E65D8">
        <w:rPr>
          <w:szCs w:val="28"/>
        </w:rPr>
        <w:t xml:space="preserve"> </w:t>
      </w:r>
      <w:r w:rsidRPr="008E185A">
        <w:rPr>
          <w:szCs w:val="28"/>
        </w:rPr>
        <w:t>№ 7280 «О внесении изменений в</w:t>
      </w:r>
      <w:r w:rsidRPr="00491D57">
        <w:rPr>
          <w:szCs w:val="28"/>
        </w:rPr>
        <w:t xml:space="preserve"> постановление Администрации города 23.06.2015 № 4253 «О размере родитель</w:t>
      </w:r>
      <w:r w:rsidRPr="00701BEE">
        <w:rPr>
          <w:szCs w:val="28"/>
        </w:rPr>
        <w:t>ской платы</w:t>
      </w:r>
      <w:r>
        <w:rPr>
          <w:szCs w:val="28"/>
        </w:rPr>
        <w:t xml:space="preserve"> </w:t>
      </w:r>
      <w:r w:rsidRPr="00701BEE">
        <w:rPr>
          <w:szCs w:val="28"/>
        </w:rPr>
        <w:t>за присмотр и уход за ребенком в муниципальных образовательных учреждениях, реали</w:t>
      </w:r>
      <w:r>
        <w:rPr>
          <w:szCs w:val="28"/>
        </w:rPr>
        <w:t xml:space="preserve">-                  </w:t>
      </w:r>
      <w:r w:rsidRPr="00701BEE">
        <w:rPr>
          <w:szCs w:val="28"/>
        </w:rPr>
        <w:t>зующих образовательную программу дошкольного образования, и порядке ее взимания»;</w:t>
      </w:r>
    </w:p>
    <w:p w:rsidR="00A94DA3" w:rsidRPr="00701BEE" w:rsidRDefault="00A94DA3" w:rsidP="007A586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01BEE">
        <w:rPr>
          <w:szCs w:val="28"/>
        </w:rPr>
        <w:t xml:space="preserve">- </w:t>
      </w:r>
      <w:r w:rsidRPr="003E65D8">
        <w:rPr>
          <w:szCs w:val="28"/>
        </w:rPr>
        <w:t xml:space="preserve">от </w:t>
      </w:r>
      <w:r>
        <w:rPr>
          <w:szCs w:val="28"/>
        </w:rPr>
        <w:t>30</w:t>
      </w:r>
      <w:r w:rsidRPr="003E65D8">
        <w:rPr>
          <w:szCs w:val="28"/>
        </w:rPr>
        <w:t>.1</w:t>
      </w:r>
      <w:r>
        <w:rPr>
          <w:szCs w:val="28"/>
        </w:rPr>
        <w:t>2</w:t>
      </w:r>
      <w:r w:rsidRPr="003E65D8">
        <w:rPr>
          <w:szCs w:val="28"/>
        </w:rPr>
        <w:t>.201</w:t>
      </w:r>
      <w:r>
        <w:rPr>
          <w:szCs w:val="28"/>
        </w:rPr>
        <w:t>5</w:t>
      </w:r>
      <w:r w:rsidRPr="003E65D8">
        <w:rPr>
          <w:szCs w:val="28"/>
        </w:rPr>
        <w:t xml:space="preserve"> </w:t>
      </w:r>
      <w:r w:rsidRPr="008E185A">
        <w:rPr>
          <w:szCs w:val="28"/>
        </w:rPr>
        <w:t xml:space="preserve">№ 9243 «О внесении изменений </w:t>
      </w:r>
      <w:r w:rsidRPr="00491D57">
        <w:rPr>
          <w:szCs w:val="28"/>
        </w:rPr>
        <w:t>в постановление Администрации города 23.06.2015 № 4253 «О размере родитель</w:t>
      </w:r>
      <w:r w:rsidRPr="00701BEE">
        <w:rPr>
          <w:szCs w:val="28"/>
        </w:rPr>
        <w:t>ской платы за присмотр и уход за ребенком в муниципальных образовательных учреждениях, реали</w:t>
      </w:r>
      <w:r>
        <w:rPr>
          <w:szCs w:val="28"/>
        </w:rPr>
        <w:t xml:space="preserve">-                   </w:t>
      </w:r>
      <w:r w:rsidRPr="00701BEE">
        <w:rPr>
          <w:szCs w:val="28"/>
        </w:rPr>
        <w:t xml:space="preserve">зующих образовательную программу дошкольного образования, и порядке </w:t>
      </w:r>
      <w:r w:rsidR="007A586C">
        <w:rPr>
          <w:szCs w:val="28"/>
        </w:rPr>
        <w:t xml:space="preserve">                      </w:t>
      </w:r>
      <w:r w:rsidRPr="00701BEE">
        <w:rPr>
          <w:szCs w:val="28"/>
        </w:rPr>
        <w:t>ее взимания»;</w:t>
      </w:r>
    </w:p>
    <w:p w:rsidR="00A94DA3" w:rsidRPr="00701BEE" w:rsidRDefault="00A94DA3" w:rsidP="007A586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01BEE">
        <w:rPr>
          <w:szCs w:val="28"/>
        </w:rPr>
        <w:t xml:space="preserve">- </w:t>
      </w:r>
      <w:r w:rsidRPr="003E65D8">
        <w:rPr>
          <w:szCs w:val="28"/>
        </w:rPr>
        <w:t>от 0</w:t>
      </w:r>
      <w:r>
        <w:rPr>
          <w:szCs w:val="28"/>
        </w:rPr>
        <w:t>3</w:t>
      </w:r>
      <w:r w:rsidRPr="003E65D8">
        <w:rPr>
          <w:szCs w:val="28"/>
        </w:rPr>
        <w:t>.</w:t>
      </w:r>
      <w:r>
        <w:rPr>
          <w:szCs w:val="28"/>
        </w:rPr>
        <w:t>03</w:t>
      </w:r>
      <w:r w:rsidRPr="003E65D8">
        <w:rPr>
          <w:szCs w:val="28"/>
        </w:rPr>
        <w:t xml:space="preserve">.2016 </w:t>
      </w:r>
      <w:r w:rsidRPr="008E185A">
        <w:rPr>
          <w:szCs w:val="28"/>
        </w:rPr>
        <w:t xml:space="preserve">№ 1592 «О внесении изменений </w:t>
      </w:r>
      <w:r w:rsidRPr="00491D57">
        <w:rPr>
          <w:szCs w:val="28"/>
        </w:rPr>
        <w:t>в постановление Администрации города 23.06.2015 № 4253 «О размере родитель</w:t>
      </w:r>
      <w:r w:rsidRPr="00701BEE">
        <w:rPr>
          <w:szCs w:val="28"/>
        </w:rPr>
        <w:t>ской платы за присмотр и уход за ребенком в муниципальных образовательных учреждениях, реали</w:t>
      </w:r>
      <w:r>
        <w:rPr>
          <w:szCs w:val="28"/>
        </w:rPr>
        <w:t xml:space="preserve">-                   </w:t>
      </w:r>
      <w:r w:rsidRPr="00701BEE">
        <w:rPr>
          <w:szCs w:val="28"/>
        </w:rPr>
        <w:t>зующих образовательную программу дошкольного образования, и порядке</w:t>
      </w:r>
      <w:r w:rsidR="007A586C">
        <w:rPr>
          <w:szCs w:val="28"/>
        </w:rPr>
        <w:t xml:space="preserve">                      </w:t>
      </w:r>
      <w:r w:rsidRPr="00701BEE">
        <w:rPr>
          <w:szCs w:val="28"/>
        </w:rPr>
        <w:t>ее взимания»;</w:t>
      </w:r>
    </w:p>
    <w:p w:rsidR="00A94DA3" w:rsidRPr="00701BEE" w:rsidRDefault="00A94DA3" w:rsidP="007A586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01BEE">
        <w:rPr>
          <w:szCs w:val="28"/>
        </w:rPr>
        <w:t xml:space="preserve">- </w:t>
      </w:r>
      <w:r w:rsidRPr="003E65D8">
        <w:rPr>
          <w:szCs w:val="28"/>
        </w:rPr>
        <w:t xml:space="preserve">от 08.11.2016 </w:t>
      </w:r>
      <w:r w:rsidRPr="008E185A">
        <w:rPr>
          <w:szCs w:val="28"/>
        </w:rPr>
        <w:t>№ 8248 «О внесении изменений в постановление</w:t>
      </w:r>
      <w:r w:rsidRPr="00491D57">
        <w:rPr>
          <w:szCs w:val="28"/>
        </w:rPr>
        <w:t xml:space="preserve"> Администрации города 23.06.2015 № 4253 «О размере родитель</w:t>
      </w:r>
      <w:r w:rsidRPr="00701BEE">
        <w:rPr>
          <w:szCs w:val="28"/>
        </w:rPr>
        <w:t>ской платы за присмотр и уход за ребенком в муниципальных образовательных учреждениях, реали</w:t>
      </w:r>
      <w:r>
        <w:rPr>
          <w:szCs w:val="28"/>
        </w:rPr>
        <w:t xml:space="preserve">-                  </w:t>
      </w:r>
      <w:r w:rsidRPr="00701BEE">
        <w:rPr>
          <w:szCs w:val="28"/>
        </w:rPr>
        <w:t>зующих образовательную программу дошкольного образования, и порядке</w:t>
      </w:r>
      <w:r w:rsidR="007A586C">
        <w:rPr>
          <w:szCs w:val="28"/>
        </w:rPr>
        <w:t xml:space="preserve">                       </w:t>
      </w:r>
      <w:r w:rsidRPr="00701BEE">
        <w:rPr>
          <w:szCs w:val="28"/>
        </w:rPr>
        <w:t xml:space="preserve"> ее взимания»;</w:t>
      </w:r>
    </w:p>
    <w:p w:rsidR="00A94DA3" w:rsidRPr="00701BEE" w:rsidRDefault="00A94DA3" w:rsidP="007A586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01BEE">
        <w:rPr>
          <w:szCs w:val="28"/>
        </w:rPr>
        <w:t xml:space="preserve">- </w:t>
      </w:r>
      <w:r w:rsidRPr="003E65D8">
        <w:rPr>
          <w:szCs w:val="28"/>
        </w:rPr>
        <w:t xml:space="preserve">от 01.12.2016 </w:t>
      </w:r>
      <w:r w:rsidRPr="008E185A">
        <w:rPr>
          <w:szCs w:val="28"/>
        </w:rPr>
        <w:t xml:space="preserve">№ 8749 «О внесении изменений </w:t>
      </w:r>
      <w:r w:rsidRPr="00491D57">
        <w:rPr>
          <w:szCs w:val="28"/>
        </w:rPr>
        <w:t>в постановление Администрации города от 23.06.2015 № 4253 «О размере родительской</w:t>
      </w:r>
      <w:r w:rsidRPr="00701BEE">
        <w:rPr>
          <w:szCs w:val="28"/>
        </w:rPr>
        <w:t xml:space="preserve"> платы</w:t>
      </w:r>
      <w:r>
        <w:rPr>
          <w:szCs w:val="28"/>
        </w:rPr>
        <w:t xml:space="preserve">                                      </w:t>
      </w:r>
      <w:r w:rsidRPr="00701BEE">
        <w:rPr>
          <w:szCs w:val="28"/>
        </w:rPr>
        <w:t xml:space="preserve">за присмотр и уход за ребенком в муниципальных образовательных учреждениях, реализующих образовательную программу дошкольного образования, </w:t>
      </w:r>
      <w:r>
        <w:rPr>
          <w:szCs w:val="28"/>
        </w:rPr>
        <w:t xml:space="preserve">                     </w:t>
      </w:r>
      <w:r w:rsidRPr="00701BEE">
        <w:rPr>
          <w:szCs w:val="28"/>
        </w:rPr>
        <w:t>и порядке ее взимания»;</w:t>
      </w:r>
    </w:p>
    <w:p w:rsidR="00A94DA3" w:rsidRPr="00701BEE" w:rsidRDefault="00A94DA3" w:rsidP="007A586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01BEE">
        <w:rPr>
          <w:szCs w:val="28"/>
        </w:rPr>
        <w:t xml:space="preserve">- </w:t>
      </w:r>
      <w:r w:rsidRPr="003E65D8">
        <w:rPr>
          <w:szCs w:val="28"/>
        </w:rPr>
        <w:t xml:space="preserve">от 20.02.2017 </w:t>
      </w:r>
      <w:r w:rsidRPr="00051C53">
        <w:rPr>
          <w:szCs w:val="28"/>
        </w:rPr>
        <w:t xml:space="preserve">№ 1031 «О внесении изменений </w:t>
      </w:r>
      <w:r w:rsidRPr="00491D57">
        <w:rPr>
          <w:szCs w:val="28"/>
        </w:rPr>
        <w:t>в постановление Администрации города от 23.06.2015 № 4253 «О размере роди</w:t>
      </w:r>
      <w:r w:rsidRPr="00701BEE">
        <w:rPr>
          <w:szCs w:val="28"/>
        </w:rPr>
        <w:t>тельской платы</w:t>
      </w:r>
      <w:r>
        <w:rPr>
          <w:szCs w:val="28"/>
        </w:rPr>
        <w:t xml:space="preserve">                                       </w:t>
      </w:r>
      <w:r w:rsidRPr="00701BEE">
        <w:rPr>
          <w:szCs w:val="28"/>
        </w:rPr>
        <w:t xml:space="preserve"> за присмотр и уход за ребенком в муниципальных образовательных учреждениях, реализующих образовательную программу дошкольного образования, </w:t>
      </w:r>
      <w:r>
        <w:rPr>
          <w:szCs w:val="28"/>
        </w:rPr>
        <w:t xml:space="preserve">                      </w:t>
      </w:r>
      <w:r w:rsidRPr="00701BEE">
        <w:rPr>
          <w:szCs w:val="28"/>
        </w:rPr>
        <w:t>и порядке ее взимания»;</w:t>
      </w:r>
    </w:p>
    <w:p w:rsidR="00A94DA3" w:rsidRPr="00701BEE" w:rsidRDefault="00A94DA3" w:rsidP="007A586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01BEE">
        <w:rPr>
          <w:szCs w:val="28"/>
        </w:rPr>
        <w:t xml:space="preserve">- </w:t>
      </w:r>
      <w:r w:rsidRPr="00EF634E">
        <w:rPr>
          <w:szCs w:val="28"/>
        </w:rPr>
        <w:t xml:space="preserve">от 29.06.2018 № 4944 «О внесении изменений </w:t>
      </w:r>
      <w:r w:rsidRPr="00491D57">
        <w:rPr>
          <w:szCs w:val="28"/>
        </w:rPr>
        <w:t>в постановление Администрации города от 23.06.2015 № 4253</w:t>
      </w:r>
      <w:r w:rsidRPr="00701BEE">
        <w:rPr>
          <w:szCs w:val="28"/>
        </w:rPr>
        <w:t xml:space="preserve"> «О размере родительской платы</w:t>
      </w:r>
      <w:r>
        <w:rPr>
          <w:szCs w:val="28"/>
        </w:rPr>
        <w:t xml:space="preserve">                                      </w:t>
      </w:r>
      <w:r w:rsidRPr="00701BEE">
        <w:rPr>
          <w:szCs w:val="28"/>
        </w:rPr>
        <w:t xml:space="preserve"> за присмотр и уход за ребенком в муниципальных образовательных учреждениях, реализующих образовательную программу дошкольного образования, </w:t>
      </w:r>
      <w:r>
        <w:rPr>
          <w:szCs w:val="28"/>
        </w:rPr>
        <w:t xml:space="preserve">                       </w:t>
      </w:r>
      <w:r w:rsidRPr="00701BEE">
        <w:rPr>
          <w:szCs w:val="28"/>
        </w:rPr>
        <w:t>и порядке ее взимания»</w:t>
      </w:r>
      <w:r>
        <w:rPr>
          <w:szCs w:val="28"/>
        </w:rPr>
        <w:t xml:space="preserve"> и признании утратившими силу муниципальных</w:t>
      </w:r>
      <w:r w:rsidR="007A586C">
        <w:rPr>
          <w:szCs w:val="28"/>
        </w:rPr>
        <w:t xml:space="preserve">                        </w:t>
      </w:r>
      <w:r>
        <w:rPr>
          <w:szCs w:val="28"/>
        </w:rPr>
        <w:t xml:space="preserve"> правовых актов»</w:t>
      </w:r>
      <w:r w:rsidRPr="00701BEE">
        <w:rPr>
          <w:szCs w:val="28"/>
        </w:rPr>
        <w:t>.</w:t>
      </w:r>
    </w:p>
    <w:p w:rsidR="00F11178" w:rsidRDefault="00F11178" w:rsidP="007A586C">
      <w:pPr>
        <w:tabs>
          <w:tab w:val="left" w:pos="993"/>
        </w:tabs>
        <w:ind w:firstLine="709"/>
        <w:contextualSpacing/>
        <w:jc w:val="both"/>
        <w:rPr>
          <w:szCs w:val="28"/>
        </w:rPr>
      </w:pPr>
    </w:p>
    <w:p w:rsidR="00A94DA3" w:rsidRDefault="00A94DA3" w:rsidP="007A586C">
      <w:pPr>
        <w:tabs>
          <w:tab w:val="left" w:pos="993"/>
        </w:tabs>
        <w:ind w:firstLine="709"/>
        <w:contextualSpacing/>
        <w:jc w:val="both"/>
        <w:rPr>
          <w:bCs/>
          <w:szCs w:val="28"/>
        </w:rPr>
      </w:pPr>
      <w:r>
        <w:rPr>
          <w:szCs w:val="28"/>
        </w:rPr>
        <w:t>10</w:t>
      </w:r>
      <w:r w:rsidRPr="00701BEE">
        <w:rPr>
          <w:szCs w:val="28"/>
        </w:rPr>
        <w:t xml:space="preserve">. </w:t>
      </w:r>
      <w:r w:rsidRPr="00701BEE">
        <w:rPr>
          <w:bCs/>
          <w:szCs w:val="28"/>
        </w:rPr>
        <w:t>Настоящее постановление вступает в силу с момента его официального опубликования, но не ранее 01.0</w:t>
      </w:r>
      <w:r>
        <w:rPr>
          <w:bCs/>
          <w:szCs w:val="28"/>
        </w:rPr>
        <w:t>1</w:t>
      </w:r>
      <w:r w:rsidRPr="00701BEE">
        <w:rPr>
          <w:bCs/>
          <w:szCs w:val="28"/>
        </w:rPr>
        <w:t>.201</w:t>
      </w:r>
      <w:r>
        <w:rPr>
          <w:bCs/>
          <w:szCs w:val="28"/>
        </w:rPr>
        <w:t>9</w:t>
      </w:r>
      <w:r w:rsidRPr="00701BEE">
        <w:rPr>
          <w:bCs/>
          <w:szCs w:val="28"/>
        </w:rPr>
        <w:t>.</w:t>
      </w:r>
    </w:p>
    <w:p w:rsidR="00A94DA3" w:rsidRPr="00B81FB2" w:rsidRDefault="00A94DA3" w:rsidP="007A586C">
      <w:pPr>
        <w:ind w:firstLine="709"/>
        <w:jc w:val="both"/>
        <w:rPr>
          <w:szCs w:val="28"/>
        </w:rPr>
      </w:pPr>
      <w:r>
        <w:rPr>
          <w:szCs w:val="28"/>
        </w:rPr>
        <w:t>11</w:t>
      </w:r>
      <w:r w:rsidRPr="00B81FB2">
        <w:rPr>
          <w:szCs w:val="28"/>
        </w:rPr>
        <w:t>. Управлению документационного и информационного обеспечения</w:t>
      </w:r>
      <w:r>
        <w:rPr>
          <w:szCs w:val="28"/>
        </w:rPr>
        <w:t xml:space="preserve">                           </w:t>
      </w:r>
      <w:r w:rsidRPr="00B81FB2">
        <w:rPr>
          <w:szCs w:val="28"/>
        </w:rPr>
        <w:t xml:space="preserve"> разместить настоящее постановление на официальном портале Администрации города.</w:t>
      </w:r>
    </w:p>
    <w:p w:rsidR="00F11178" w:rsidRDefault="00F11178" w:rsidP="007A586C">
      <w:pPr>
        <w:ind w:firstLine="709"/>
        <w:jc w:val="both"/>
        <w:rPr>
          <w:szCs w:val="28"/>
        </w:rPr>
      </w:pPr>
    </w:p>
    <w:p w:rsidR="00A94DA3" w:rsidRPr="00B81FB2" w:rsidRDefault="00A94DA3" w:rsidP="007A586C">
      <w:pPr>
        <w:ind w:firstLine="709"/>
        <w:jc w:val="both"/>
        <w:rPr>
          <w:szCs w:val="28"/>
        </w:rPr>
      </w:pPr>
      <w:r>
        <w:rPr>
          <w:szCs w:val="28"/>
        </w:rPr>
        <w:t>12</w:t>
      </w:r>
      <w:r w:rsidRPr="00B81FB2">
        <w:rPr>
          <w:szCs w:val="28"/>
        </w:rPr>
        <w:t xml:space="preserve">. Муниципальному казенному учреждению «Наш город» опубликовать настоящее постановление в средствах массовой информации.   </w:t>
      </w:r>
    </w:p>
    <w:p w:rsidR="00F11178" w:rsidRDefault="00F11178" w:rsidP="007A586C">
      <w:pPr>
        <w:ind w:firstLine="709"/>
        <w:jc w:val="both"/>
        <w:rPr>
          <w:szCs w:val="28"/>
        </w:rPr>
      </w:pPr>
    </w:p>
    <w:p w:rsidR="00A94DA3" w:rsidRPr="00B81FB2" w:rsidRDefault="00A94DA3" w:rsidP="007A586C">
      <w:pPr>
        <w:ind w:firstLine="709"/>
        <w:jc w:val="both"/>
        <w:rPr>
          <w:szCs w:val="28"/>
        </w:rPr>
      </w:pPr>
      <w:r>
        <w:rPr>
          <w:szCs w:val="28"/>
        </w:rPr>
        <w:t>13</w:t>
      </w:r>
      <w:r w:rsidRPr="00B81FB2">
        <w:rPr>
          <w:szCs w:val="28"/>
        </w:rPr>
        <w:t xml:space="preserve">. Контроль за выполнением постановления возложить на заместителя Главы города Пелевина А.Р. </w:t>
      </w:r>
    </w:p>
    <w:p w:rsidR="00A94DA3" w:rsidRDefault="00A94DA3" w:rsidP="00A94DA3">
      <w:pPr>
        <w:tabs>
          <w:tab w:val="left" w:pos="993"/>
        </w:tabs>
        <w:ind w:firstLine="709"/>
        <w:contextualSpacing/>
        <w:jc w:val="both"/>
        <w:rPr>
          <w:szCs w:val="28"/>
        </w:rPr>
      </w:pPr>
    </w:p>
    <w:p w:rsidR="00A94DA3" w:rsidRDefault="00A94DA3" w:rsidP="00A94DA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7A586C" w:rsidRPr="00701BEE" w:rsidRDefault="007A586C" w:rsidP="00A94DA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A94DA3" w:rsidRDefault="00A94DA3" w:rsidP="00A94DA3">
      <w:pPr>
        <w:jc w:val="both"/>
        <w:rPr>
          <w:szCs w:val="28"/>
        </w:rPr>
      </w:pPr>
      <w:r w:rsidRPr="00701BEE">
        <w:rPr>
          <w:szCs w:val="28"/>
        </w:rPr>
        <w:t>Глава</w:t>
      </w:r>
      <w:r>
        <w:rPr>
          <w:szCs w:val="28"/>
        </w:rPr>
        <w:t xml:space="preserve"> </w:t>
      </w:r>
      <w:r w:rsidRPr="00701BEE">
        <w:rPr>
          <w:szCs w:val="28"/>
        </w:rPr>
        <w:t xml:space="preserve">города           </w:t>
      </w:r>
      <w:r>
        <w:rPr>
          <w:szCs w:val="28"/>
        </w:rPr>
        <w:t xml:space="preserve">                                                                                     В.Н. Шувалов</w:t>
      </w:r>
    </w:p>
    <w:p w:rsidR="00A94DA3" w:rsidRDefault="00A94DA3" w:rsidP="00A94DA3">
      <w:pPr>
        <w:jc w:val="both"/>
        <w:rPr>
          <w:szCs w:val="28"/>
        </w:rPr>
      </w:pPr>
    </w:p>
    <w:p w:rsidR="00F11178" w:rsidRDefault="00F11178" w:rsidP="00A94DA3">
      <w:pPr>
        <w:jc w:val="both"/>
        <w:rPr>
          <w:szCs w:val="28"/>
        </w:rPr>
      </w:pPr>
    </w:p>
    <w:p w:rsidR="00F11178" w:rsidRDefault="00F11178" w:rsidP="00A94DA3">
      <w:pPr>
        <w:jc w:val="both"/>
        <w:rPr>
          <w:szCs w:val="28"/>
        </w:rPr>
      </w:pPr>
    </w:p>
    <w:p w:rsidR="00F11178" w:rsidRDefault="00F11178" w:rsidP="00A94DA3">
      <w:pPr>
        <w:jc w:val="both"/>
        <w:rPr>
          <w:szCs w:val="28"/>
        </w:rPr>
      </w:pPr>
    </w:p>
    <w:p w:rsidR="00F11178" w:rsidRDefault="00F11178" w:rsidP="00A94DA3">
      <w:pPr>
        <w:jc w:val="both"/>
        <w:rPr>
          <w:szCs w:val="28"/>
        </w:rPr>
      </w:pPr>
    </w:p>
    <w:p w:rsidR="00F11178" w:rsidRDefault="00F11178" w:rsidP="00A94DA3">
      <w:pPr>
        <w:jc w:val="both"/>
        <w:rPr>
          <w:szCs w:val="28"/>
        </w:rPr>
      </w:pPr>
    </w:p>
    <w:p w:rsidR="00F11178" w:rsidRDefault="00F11178" w:rsidP="00A94DA3">
      <w:pPr>
        <w:jc w:val="both"/>
        <w:rPr>
          <w:szCs w:val="28"/>
        </w:rPr>
      </w:pPr>
    </w:p>
    <w:p w:rsidR="00F11178" w:rsidRDefault="00F11178" w:rsidP="00A94DA3">
      <w:pPr>
        <w:jc w:val="both"/>
        <w:rPr>
          <w:szCs w:val="28"/>
        </w:rPr>
      </w:pPr>
    </w:p>
    <w:p w:rsidR="00F11178" w:rsidRDefault="00F11178" w:rsidP="00A94DA3">
      <w:pPr>
        <w:jc w:val="both"/>
        <w:rPr>
          <w:szCs w:val="28"/>
        </w:rPr>
      </w:pPr>
    </w:p>
    <w:p w:rsidR="00F11178" w:rsidRDefault="00F11178" w:rsidP="00A94DA3">
      <w:pPr>
        <w:jc w:val="both"/>
        <w:rPr>
          <w:szCs w:val="28"/>
        </w:rPr>
      </w:pPr>
    </w:p>
    <w:p w:rsidR="00F11178" w:rsidRDefault="00F11178" w:rsidP="00A94DA3">
      <w:pPr>
        <w:jc w:val="both"/>
        <w:rPr>
          <w:szCs w:val="28"/>
        </w:rPr>
      </w:pPr>
    </w:p>
    <w:p w:rsidR="00F11178" w:rsidRDefault="00F11178" w:rsidP="00A94DA3">
      <w:pPr>
        <w:jc w:val="both"/>
        <w:rPr>
          <w:szCs w:val="28"/>
        </w:rPr>
      </w:pPr>
    </w:p>
    <w:p w:rsidR="00F11178" w:rsidRDefault="00F11178" w:rsidP="00A94DA3">
      <w:pPr>
        <w:jc w:val="both"/>
        <w:rPr>
          <w:szCs w:val="28"/>
        </w:rPr>
      </w:pPr>
    </w:p>
    <w:p w:rsidR="00F11178" w:rsidRDefault="00F11178" w:rsidP="00A94DA3">
      <w:pPr>
        <w:jc w:val="both"/>
        <w:rPr>
          <w:szCs w:val="28"/>
        </w:rPr>
      </w:pPr>
    </w:p>
    <w:p w:rsidR="00F11178" w:rsidRDefault="00F11178" w:rsidP="00A94DA3">
      <w:pPr>
        <w:jc w:val="both"/>
        <w:rPr>
          <w:szCs w:val="28"/>
        </w:rPr>
      </w:pPr>
    </w:p>
    <w:p w:rsidR="00F11178" w:rsidRDefault="00F11178" w:rsidP="00A94DA3">
      <w:pPr>
        <w:jc w:val="both"/>
        <w:rPr>
          <w:szCs w:val="28"/>
        </w:rPr>
      </w:pPr>
    </w:p>
    <w:p w:rsidR="00F11178" w:rsidRDefault="00F11178" w:rsidP="00A94DA3">
      <w:pPr>
        <w:jc w:val="both"/>
        <w:rPr>
          <w:szCs w:val="28"/>
        </w:rPr>
      </w:pPr>
    </w:p>
    <w:p w:rsidR="00F11178" w:rsidRDefault="00F11178" w:rsidP="00A94DA3">
      <w:pPr>
        <w:jc w:val="both"/>
        <w:rPr>
          <w:szCs w:val="28"/>
        </w:rPr>
      </w:pPr>
    </w:p>
    <w:p w:rsidR="00F11178" w:rsidRDefault="00F11178" w:rsidP="00A94DA3">
      <w:pPr>
        <w:jc w:val="both"/>
        <w:rPr>
          <w:szCs w:val="28"/>
        </w:rPr>
      </w:pPr>
    </w:p>
    <w:p w:rsidR="00F11178" w:rsidRDefault="00F11178" w:rsidP="00A94DA3">
      <w:pPr>
        <w:jc w:val="both"/>
        <w:rPr>
          <w:szCs w:val="28"/>
        </w:rPr>
      </w:pPr>
    </w:p>
    <w:p w:rsidR="00F11178" w:rsidRDefault="00F11178" w:rsidP="00A94DA3">
      <w:pPr>
        <w:jc w:val="both"/>
        <w:rPr>
          <w:szCs w:val="28"/>
        </w:rPr>
      </w:pPr>
    </w:p>
    <w:p w:rsidR="00F11178" w:rsidRDefault="00F11178" w:rsidP="00A94DA3">
      <w:pPr>
        <w:jc w:val="both"/>
        <w:rPr>
          <w:szCs w:val="28"/>
        </w:rPr>
      </w:pPr>
    </w:p>
    <w:p w:rsidR="00F11178" w:rsidRDefault="00F11178" w:rsidP="00A94DA3">
      <w:pPr>
        <w:jc w:val="both"/>
        <w:rPr>
          <w:szCs w:val="28"/>
        </w:rPr>
      </w:pPr>
    </w:p>
    <w:p w:rsidR="00F11178" w:rsidRDefault="00F11178" w:rsidP="00A94DA3">
      <w:pPr>
        <w:jc w:val="both"/>
        <w:rPr>
          <w:szCs w:val="28"/>
        </w:rPr>
      </w:pPr>
    </w:p>
    <w:p w:rsidR="00F11178" w:rsidRDefault="00F11178" w:rsidP="00A94DA3">
      <w:pPr>
        <w:jc w:val="both"/>
        <w:rPr>
          <w:szCs w:val="28"/>
        </w:rPr>
      </w:pPr>
    </w:p>
    <w:p w:rsidR="00F11178" w:rsidRDefault="00F11178" w:rsidP="00A94DA3">
      <w:pPr>
        <w:jc w:val="both"/>
        <w:rPr>
          <w:szCs w:val="28"/>
        </w:rPr>
      </w:pPr>
    </w:p>
    <w:p w:rsidR="00F11178" w:rsidRDefault="00F11178" w:rsidP="00A94DA3">
      <w:pPr>
        <w:jc w:val="both"/>
        <w:rPr>
          <w:szCs w:val="28"/>
        </w:rPr>
      </w:pPr>
    </w:p>
    <w:p w:rsidR="00F11178" w:rsidRDefault="00F11178" w:rsidP="00A94DA3">
      <w:pPr>
        <w:jc w:val="both"/>
        <w:rPr>
          <w:szCs w:val="28"/>
        </w:rPr>
      </w:pPr>
    </w:p>
    <w:p w:rsidR="00F11178" w:rsidRDefault="00F11178" w:rsidP="00A94DA3">
      <w:pPr>
        <w:jc w:val="both"/>
        <w:rPr>
          <w:szCs w:val="28"/>
        </w:rPr>
      </w:pPr>
    </w:p>
    <w:p w:rsidR="00F11178" w:rsidRDefault="00F11178" w:rsidP="00A94DA3">
      <w:pPr>
        <w:jc w:val="both"/>
        <w:rPr>
          <w:szCs w:val="28"/>
        </w:rPr>
      </w:pPr>
    </w:p>
    <w:p w:rsidR="00F11178" w:rsidRDefault="00F11178" w:rsidP="00A94DA3">
      <w:pPr>
        <w:jc w:val="both"/>
        <w:rPr>
          <w:szCs w:val="28"/>
        </w:rPr>
      </w:pPr>
    </w:p>
    <w:p w:rsidR="00F11178" w:rsidRDefault="00F11178" w:rsidP="00A94DA3">
      <w:pPr>
        <w:jc w:val="both"/>
        <w:rPr>
          <w:szCs w:val="28"/>
        </w:rPr>
      </w:pPr>
    </w:p>
    <w:p w:rsidR="00A94DA3" w:rsidRDefault="00A94DA3" w:rsidP="00A94DA3">
      <w:pPr>
        <w:jc w:val="both"/>
        <w:rPr>
          <w:szCs w:val="28"/>
        </w:rPr>
      </w:pPr>
    </w:p>
    <w:p w:rsidR="00C737D3" w:rsidRPr="00701BEE" w:rsidRDefault="00C737D3" w:rsidP="00C737D3">
      <w:pPr>
        <w:ind w:left="5954"/>
        <w:jc w:val="both"/>
        <w:rPr>
          <w:szCs w:val="28"/>
        </w:rPr>
      </w:pPr>
      <w:r w:rsidRPr="00701BEE">
        <w:rPr>
          <w:szCs w:val="28"/>
        </w:rPr>
        <w:t>Приложение 1</w:t>
      </w:r>
    </w:p>
    <w:p w:rsidR="00C737D3" w:rsidRPr="00701BEE" w:rsidRDefault="00C737D3" w:rsidP="00C737D3">
      <w:pPr>
        <w:tabs>
          <w:tab w:val="left" w:pos="993"/>
        </w:tabs>
        <w:autoSpaceDE w:val="0"/>
        <w:autoSpaceDN w:val="0"/>
        <w:adjustRightInd w:val="0"/>
        <w:ind w:left="5954"/>
        <w:jc w:val="both"/>
        <w:rPr>
          <w:szCs w:val="28"/>
        </w:rPr>
      </w:pPr>
      <w:r w:rsidRPr="00701BEE">
        <w:rPr>
          <w:szCs w:val="28"/>
        </w:rPr>
        <w:t xml:space="preserve">к постановлению </w:t>
      </w:r>
    </w:p>
    <w:p w:rsidR="00C737D3" w:rsidRPr="00701BEE" w:rsidRDefault="00C737D3" w:rsidP="00C737D3">
      <w:pPr>
        <w:tabs>
          <w:tab w:val="left" w:pos="993"/>
        </w:tabs>
        <w:autoSpaceDE w:val="0"/>
        <w:autoSpaceDN w:val="0"/>
        <w:adjustRightInd w:val="0"/>
        <w:ind w:left="5954"/>
        <w:jc w:val="both"/>
        <w:rPr>
          <w:szCs w:val="28"/>
        </w:rPr>
      </w:pPr>
      <w:r w:rsidRPr="00701BEE">
        <w:rPr>
          <w:szCs w:val="28"/>
        </w:rPr>
        <w:t xml:space="preserve">Администрации города </w:t>
      </w:r>
    </w:p>
    <w:p w:rsidR="00C737D3" w:rsidRPr="00701BEE" w:rsidRDefault="00C737D3" w:rsidP="00C737D3">
      <w:pPr>
        <w:tabs>
          <w:tab w:val="left" w:pos="993"/>
        </w:tabs>
        <w:autoSpaceDE w:val="0"/>
        <w:autoSpaceDN w:val="0"/>
        <w:adjustRightInd w:val="0"/>
        <w:ind w:left="5954"/>
        <w:jc w:val="both"/>
        <w:rPr>
          <w:szCs w:val="28"/>
        </w:rPr>
      </w:pPr>
      <w:r w:rsidRPr="00701BEE">
        <w:rPr>
          <w:szCs w:val="28"/>
        </w:rPr>
        <w:t>от _______</w:t>
      </w:r>
      <w:r>
        <w:rPr>
          <w:szCs w:val="28"/>
        </w:rPr>
        <w:t>_____ № _______</w:t>
      </w:r>
      <w:r w:rsidRPr="00701BEE">
        <w:rPr>
          <w:szCs w:val="28"/>
        </w:rPr>
        <w:t>__</w:t>
      </w:r>
    </w:p>
    <w:p w:rsidR="00C737D3" w:rsidRDefault="00C737D3" w:rsidP="00C737D3">
      <w:pPr>
        <w:tabs>
          <w:tab w:val="left" w:pos="8077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ab/>
      </w:r>
    </w:p>
    <w:p w:rsidR="00C737D3" w:rsidRPr="00701BEE" w:rsidRDefault="00C737D3" w:rsidP="00C737D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C737D3" w:rsidRDefault="00C737D3" w:rsidP="00C737D3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701BEE">
        <w:rPr>
          <w:szCs w:val="28"/>
        </w:rPr>
        <w:t xml:space="preserve">Порядок </w:t>
      </w:r>
    </w:p>
    <w:p w:rsidR="00C737D3" w:rsidRDefault="00C737D3" w:rsidP="00C737D3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701BEE">
        <w:rPr>
          <w:szCs w:val="28"/>
        </w:rPr>
        <w:t xml:space="preserve">определения размера платы, взимаемой с родителей (законных представителей) за присмотр и уход за ребенком в муниципальных образовательных </w:t>
      </w:r>
    </w:p>
    <w:p w:rsidR="00C737D3" w:rsidRDefault="00C737D3" w:rsidP="00C737D3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701BEE">
        <w:rPr>
          <w:szCs w:val="28"/>
        </w:rPr>
        <w:t xml:space="preserve">учреждениях, реализующих образовательную программу </w:t>
      </w:r>
    </w:p>
    <w:p w:rsidR="00C737D3" w:rsidRPr="00701BEE" w:rsidRDefault="00C737D3" w:rsidP="00C737D3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701BEE">
        <w:rPr>
          <w:szCs w:val="28"/>
        </w:rPr>
        <w:t>дошкольного образования</w:t>
      </w:r>
    </w:p>
    <w:p w:rsidR="00C737D3" w:rsidRPr="00701BEE" w:rsidRDefault="00C737D3" w:rsidP="00C737D3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C737D3" w:rsidRDefault="00C737D3" w:rsidP="00C737D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01BEE">
        <w:rPr>
          <w:szCs w:val="28"/>
        </w:rPr>
        <w:t xml:space="preserve">1. Размер платы, взимаемой с родителей (законных представителей) </w:t>
      </w:r>
      <w:r>
        <w:rPr>
          <w:szCs w:val="28"/>
        </w:rPr>
        <w:t xml:space="preserve">                           </w:t>
      </w:r>
      <w:r w:rsidRPr="00701BEE">
        <w:rPr>
          <w:szCs w:val="28"/>
        </w:rPr>
        <w:t xml:space="preserve">за присмотр и уход за ребенком в муниципальных образовательных учреждениях, реализующих образовательную программу дошкольного образования </w:t>
      </w:r>
      <w:r>
        <w:rPr>
          <w:szCs w:val="28"/>
        </w:rPr>
        <w:t xml:space="preserve">                </w:t>
      </w:r>
      <w:r w:rsidRPr="00701BEE">
        <w:rPr>
          <w:szCs w:val="28"/>
        </w:rPr>
        <w:t xml:space="preserve">(далее – родительская плата), является равным сумме нормативных затрат </w:t>
      </w:r>
      <w:r>
        <w:rPr>
          <w:szCs w:val="28"/>
        </w:rPr>
        <w:t xml:space="preserve">                    </w:t>
      </w:r>
      <w:r w:rsidRPr="00701BEE">
        <w:rPr>
          <w:szCs w:val="28"/>
        </w:rPr>
        <w:t>указанных учреждений на оказание услуги по присмотру и уходу</w:t>
      </w:r>
      <w:r>
        <w:rPr>
          <w:szCs w:val="28"/>
        </w:rPr>
        <w:t xml:space="preserve"> </w:t>
      </w:r>
      <w:r w:rsidRPr="00701BEE">
        <w:rPr>
          <w:szCs w:val="28"/>
        </w:rPr>
        <w:t xml:space="preserve">за ребенком </w:t>
      </w:r>
      <w:r>
        <w:rPr>
          <w:szCs w:val="28"/>
        </w:rPr>
        <w:t xml:space="preserve">                </w:t>
      </w:r>
      <w:r w:rsidRPr="00701BEE">
        <w:rPr>
          <w:szCs w:val="28"/>
        </w:rPr>
        <w:t>в расчете на одного воспитанника.</w:t>
      </w:r>
    </w:p>
    <w:p w:rsidR="00C737D3" w:rsidRPr="00701BEE" w:rsidRDefault="00C737D3" w:rsidP="00C737D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 случае</w:t>
      </w:r>
      <w:r w:rsidRPr="007E388B">
        <w:rPr>
          <w:szCs w:val="28"/>
        </w:rPr>
        <w:t xml:space="preserve"> если сумма нормативных затрат муниципальных образова</w:t>
      </w:r>
      <w:r>
        <w:rPr>
          <w:szCs w:val="28"/>
        </w:rPr>
        <w:t xml:space="preserve">-               </w:t>
      </w:r>
      <w:r w:rsidRPr="007E388B">
        <w:rPr>
          <w:szCs w:val="28"/>
        </w:rPr>
        <w:t xml:space="preserve">тельных учреждений, реализующих образовательную программу дошкольного образования, на оказание услуги по присмотру и уходу за ребенком в расчете </w:t>
      </w:r>
      <w:r>
        <w:rPr>
          <w:szCs w:val="28"/>
        </w:rPr>
        <w:t xml:space="preserve">                  </w:t>
      </w:r>
      <w:r w:rsidRPr="007E388B">
        <w:rPr>
          <w:szCs w:val="28"/>
        </w:rPr>
        <w:t>на одного воспитанника превышает максимальный размер родительской платы, установленной постановлением Правительства Ханты-Мансийского автономного округа – Югры для города Сургута</w:t>
      </w:r>
      <w:r>
        <w:rPr>
          <w:szCs w:val="28"/>
        </w:rPr>
        <w:t>,</w:t>
      </w:r>
      <w:r w:rsidRPr="007E388B">
        <w:rPr>
          <w:szCs w:val="28"/>
        </w:rPr>
        <w:t xml:space="preserve"> (далее – максимальный размер </w:t>
      </w:r>
      <w:r>
        <w:rPr>
          <w:szCs w:val="28"/>
        </w:rPr>
        <w:t xml:space="preserve">                            </w:t>
      </w:r>
      <w:r w:rsidRPr="007E388B">
        <w:rPr>
          <w:szCs w:val="28"/>
        </w:rPr>
        <w:t xml:space="preserve">родительской платы) родительская плата устанавливается в сумме, равной </w:t>
      </w:r>
      <w:r>
        <w:rPr>
          <w:szCs w:val="28"/>
        </w:rPr>
        <w:t xml:space="preserve">                   </w:t>
      </w:r>
      <w:r w:rsidRPr="007E388B">
        <w:rPr>
          <w:szCs w:val="28"/>
        </w:rPr>
        <w:t>максимальному размеру родительской платы</w:t>
      </w:r>
      <w:r>
        <w:rPr>
          <w:szCs w:val="28"/>
        </w:rPr>
        <w:t>.</w:t>
      </w:r>
    </w:p>
    <w:p w:rsidR="00C737D3" w:rsidRPr="00701BEE" w:rsidRDefault="00C737D3" w:rsidP="00C737D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01BEE">
        <w:rPr>
          <w:szCs w:val="28"/>
        </w:rPr>
        <w:t xml:space="preserve">2. В нормативные затраты на оказание услуги по присмотру и уходу </w:t>
      </w:r>
      <w:r>
        <w:rPr>
          <w:szCs w:val="28"/>
        </w:rPr>
        <w:t xml:space="preserve">                             </w:t>
      </w:r>
      <w:r w:rsidRPr="00701BEE">
        <w:rPr>
          <w:szCs w:val="28"/>
        </w:rPr>
        <w:t>за ребенком включаются:</w:t>
      </w:r>
    </w:p>
    <w:p w:rsidR="00C737D3" w:rsidRPr="00701BEE" w:rsidRDefault="00C737D3" w:rsidP="00C737D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01BEE">
        <w:rPr>
          <w:szCs w:val="28"/>
        </w:rPr>
        <w:t>- затраты на приобретение продуктов питания;</w:t>
      </w:r>
    </w:p>
    <w:p w:rsidR="00C737D3" w:rsidRPr="00701BEE" w:rsidRDefault="00C737D3" w:rsidP="00C737D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01BEE">
        <w:rPr>
          <w:szCs w:val="28"/>
        </w:rPr>
        <w:t xml:space="preserve">- прочие затраты, связанные с приобретением расходных материалов, </w:t>
      </w:r>
      <w:r>
        <w:rPr>
          <w:szCs w:val="28"/>
        </w:rPr>
        <w:t xml:space="preserve">                </w:t>
      </w:r>
      <w:r w:rsidRPr="00701BEE">
        <w:rPr>
          <w:szCs w:val="28"/>
        </w:rPr>
        <w:t xml:space="preserve">используемых для обеспечения соблюдения воспитанниками режима дня </w:t>
      </w:r>
      <w:r>
        <w:rPr>
          <w:szCs w:val="28"/>
        </w:rPr>
        <w:t xml:space="preserve">                              </w:t>
      </w:r>
      <w:r w:rsidRPr="00701BEE">
        <w:rPr>
          <w:szCs w:val="28"/>
        </w:rPr>
        <w:t>и личной гигиены.</w:t>
      </w:r>
    </w:p>
    <w:p w:rsidR="00C737D3" w:rsidRPr="00701BEE" w:rsidRDefault="00C737D3" w:rsidP="00C737D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01BEE">
        <w:rPr>
          <w:szCs w:val="28"/>
        </w:rPr>
        <w:t>3. Размер родительской платы устанавливается за один день присмотра</w:t>
      </w:r>
      <w:r>
        <w:rPr>
          <w:szCs w:val="28"/>
        </w:rPr>
        <w:t xml:space="preserve">                      </w:t>
      </w:r>
      <w:r w:rsidRPr="00701BEE">
        <w:rPr>
          <w:szCs w:val="28"/>
        </w:rPr>
        <w:t xml:space="preserve"> и ухода за ребенком, за каждый месяц </w:t>
      </w:r>
      <w:r>
        <w:rPr>
          <w:szCs w:val="28"/>
        </w:rPr>
        <w:t xml:space="preserve">– </w:t>
      </w:r>
      <w:r w:rsidRPr="00701BEE">
        <w:rPr>
          <w:szCs w:val="28"/>
        </w:rPr>
        <w:t xml:space="preserve">в зависимости от числа рабочих дней </w:t>
      </w:r>
      <w:r>
        <w:rPr>
          <w:szCs w:val="28"/>
        </w:rPr>
        <w:t xml:space="preserve">                      </w:t>
      </w:r>
      <w:r w:rsidRPr="00701BEE">
        <w:rPr>
          <w:szCs w:val="28"/>
        </w:rPr>
        <w:t>в соответствующем месяце при пятидневной рабочей неделе.</w:t>
      </w:r>
    </w:p>
    <w:p w:rsidR="00C737D3" w:rsidRPr="00701BEE" w:rsidRDefault="00C737D3" w:rsidP="00C737D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01BEE">
        <w:rPr>
          <w:szCs w:val="28"/>
        </w:rPr>
        <w:t>Сумма родительской платы в месяц (Рпу) определяется по формуле:</w:t>
      </w:r>
    </w:p>
    <w:p w:rsidR="00C737D3" w:rsidRPr="00701BEE" w:rsidRDefault="00C737D3" w:rsidP="00C737D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01BEE">
        <w:rPr>
          <w:szCs w:val="28"/>
        </w:rPr>
        <w:t xml:space="preserve">Рпу = </w:t>
      </w:r>
      <w:r w:rsidRPr="00701BEE">
        <w:rPr>
          <w:szCs w:val="28"/>
          <w:lang w:val="en-US"/>
        </w:rPr>
        <w:t>N</w:t>
      </w:r>
      <w:r w:rsidRPr="00701BEE">
        <w:rPr>
          <w:szCs w:val="28"/>
        </w:rPr>
        <w:t xml:space="preserve">пу </w:t>
      </w:r>
      <w:r>
        <w:rPr>
          <w:szCs w:val="28"/>
        </w:rPr>
        <w:t>×</w:t>
      </w:r>
      <w:r w:rsidRPr="00701BEE">
        <w:rPr>
          <w:szCs w:val="28"/>
        </w:rPr>
        <w:t xml:space="preserve"> </w:t>
      </w:r>
      <w:r w:rsidRPr="00701BEE">
        <w:rPr>
          <w:szCs w:val="28"/>
          <w:lang w:val="en-US"/>
        </w:rPr>
        <w:t>D</w:t>
      </w:r>
      <w:r w:rsidRPr="00701BEE">
        <w:rPr>
          <w:szCs w:val="28"/>
        </w:rPr>
        <w:t>м,</w:t>
      </w:r>
    </w:p>
    <w:p w:rsidR="00C737D3" w:rsidRPr="00701BEE" w:rsidRDefault="00C737D3" w:rsidP="00C737D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01BEE">
        <w:rPr>
          <w:szCs w:val="28"/>
        </w:rPr>
        <w:t>где:</w:t>
      </w:r>
    </w:p>
    <w:p w:rsidR="00C737D3" w:rsidRPr="00701BEE" w:rsidRDefault="00C737D3" w:rsidP="00C737D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01BEE">
        <w:rPr>
          <w:szCs w:val="28"/>
          <w:lang w:val="en-US"/>
        </w:rPr>
        <w:t>N</w:t>
      </w:r>
      <w:r w:rsidRPr="00701BEE">
        <w:rPr>
          <w:szCs w:val="28"/>
        </w:rPr>
        <w:t xml:space="preserve">пу – нормативные затраты на оказание услуги по присмотру и уходу </w:t>
      </w:r>
      <w:r>
        <w:rPr>
          <w:szCs w:val="28"/>
        </w:rPr>
        <w:t xml:space="preserve">                   </w:t>
      </w:r>
      <w:r w:rsidRPr="00701BEE">
        <w:rPr>
          <w:szCs w:val="28"/>
        </w:rPr>
        <w:t>за ребенком в расчете на одного ребенка в день;</w:t>
      </w:r>
    </w:p>
    <w:p w:rsidR="00C737D3" w:rsidRPr="00701BEE" w:rsidRDefault="00C737D3" w:rsidP="00C737D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01BEE">
        <w:rPr>
          <w:szCs w:val="28"/>
          <w:lang w:val="en-US"/>
        </w:rPr>
        <w:t>D</w:t>
      </w:r>
      <w:r w:rsidRPr="00701BEE">
        <w:rPr>
          <w:szCs w:val="28"/>
        </w:rPr>
        <w:t>м – количество рабочих дней в месяц при пятидневной рабочей неделе.</w:t>
      </w:r>
    </w:p>
    <w:p w:rsidR="00C737D3" w:rsidRPr="00701BEE" w:rsidRDefault="00C737D3" w:rsidP="00C737D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01BEE">
        <w:rPr>
          <w:szCs w:val="28"/>
        </w:rPr>
        <w:t xml:space="preserve">4. Нормативные затраты на оказание услуги по присмотру и уходу </w:t>
      </w:r>
      <w:r>
        <w:rPr>
          <w:szCs w:val="28"/>
        </w:rPr>
        <w:t xml:space="preserve">                               </w:t>
      </w:r>
      <w:r w:rsidRPr="00701BEE">
        <w:rPr>
          <w:szCs w:val="28"/>
        </w:rPr>
        <w:t>за ребенком в день (</w:t>
      </w:r>
      <w:r w:rsidRPr="00701BEE">
        <w:rPr>
          <w:szCs w:val="28"/>
          <w:lang w:val="en-US"/>
        </w:rPr>
        <w:t>N</w:t>
      </w:r>
      <w:r w:rsidRPr="00701BEE">
        <w:rPr>
          <w:szCs w:val="28"/>
        </w:rPr>
        <w:t>пу) определяются по формуле:</w:t>
      </w:r>
    </w:p>
    <w:p w:rsidR="00C737D3" w:rsidRDefault="00C737D3" w:rsidP="00C737D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01BEE">
        <w:rPr>
          <w:szCs w:val="28"/>
          <w:lang w:val="en-US"/>
        </w:rPr>
        <w:t>N</w:t>
      </w:r>
      <w:r w:rsidRPr="00701BEE">
        <w:rPr>
          <w:szCs w:val="28"/>
        </w:rPr>
        <w:t xml:space="preserve">пу = </w:t>
      </w:r>
      <w:r w:rsidRPr="00701BEE">
        <w:rPr>
          <w:szCs w:val="28"/>
          <w:lang w:val="en-US"/>
        </w:rPr>
        <w:t>N</w:t>
      </w:r>
      <w:r w:rsidRPr="00701BEE">
        <w:rPr>
          <w:szCs w:val="28"/>
        </w:rPr>
        <w:t xml:space="preserve">пп + </w:t>
      </w:r>
      <w:r w:rsidRPr="00701BEE">
        <w:rPr>
          <w:szCs w:val="28"/>
          <w:lang w:val="en-US"/>
        </w:rPr>
        <w:t>N</w:t>
      </w:r>
      <w:r w:rsidRPr="00701BEE">
        <w:rPr>
          <w:szCs w:val="28"/>
        </w:rPr>
        <w:t xml:space="preserve">рм, </w:t>
      </w:r>
    </w:p>
    <w:p w:rsidR="00C737D3" w:rsidRPr="00701BEE" w:rsidRDefault="00C737D3" w:rsidP="00C737D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C737D3" w:rsidRPr="00701BEE" w:rsidRDefault="00C737D3" w:rsidP="00C737D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01BEE">
        <w:rPr>
          <w:szCs w:val="28"/>
        </w:rPr>
        <w:t>где:</w:t>
      </w:r>
    </w:p>
    <w:p w:rsidR="00C737D3" w:rsidRPr="00701BEE" w:rsidRDefault="00C737D3" w:rsidP="00C737D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01BEE">
        <w:rPr>
          <w:szCs w:val="28"/>
          <w:lang w:val="en-US"/>
        </w:rPr>
        <w:t>N</w:t>
      </w:r>
      <w:r w:rsidRPr="00701BEE">
        <w:rPr>
          <w:szCs w:val="28"/>
        </w:rPr>
        <w:t>пп – нормативные затраты на приобретение продуктов питания на одного ребенка в день;</w:t>
      </w:r>
    </w:p>
    <w:p w:rsidR="00C737D3" w:rsidRPr="00701BEE" w:rsidRDefault="00C737D3" w:rsidP="00C737D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01BEE">
        <w:rPr>
          <w:szCs w:val="28"/>
          <w:lang w:val="en-US"/>
        </w:rPr>
        <w:t>N</w:t>
      </w:r>
      <w:r w:rsidRPr="00701BEE">
        <w:rPr>
          <w:szCs w:val="28"/>
        </w:rPr>
        <w:t xml:space="preserve">рм – нормативные затраты на осуществление прочих расходов, </w:t>
      </w:r>
      <w:r>
        <w:rPr>
          <w:szCs w:val="28"/>
        </w:rPr>
        <w:t xml:space="preserve">                           </w:t>
      </w:r>
      <w:r w:rsidRPr="00701BEE">
        <w:rPr>
          <w:szCs w:val="28"/>
        </w:rPr>
        <w:t>связанных с приобретением расходных материалов, используемых для обеспе</w:t>
      </w:r>
      <w:r>
        <w:rPr>
          <w:szCs w:val="28"/>
        </w:rPr>
        <w:t xml:space="preserve">- </w:t>
      </w:r>
      <w:r w:rsidRPr="00701BEE">
        <w:rPr>
          <w:szCs w:val="28"/>
        </w:rPr>
        <w:t xml:space="preserve">чения соблюдения воспитанниками режима дня и личной гигиены, на одного </w:t>
      </w:r>
      <w:r>
        <w:rPr>
          <w:szCs w:val="28"/>
        </w:rPr>
        <w:t xml:space="preserve">              </w:t>
      </w:r>
      <w:r w:rsidRPr="00701BEE">
        <w:rPr>
          <w:szCs w:val="28"/>
        </w:rPr>
        <w:t>ребенка в день.</w:t>
      </w:r>
    </w:p>
    <w:p w:rsidR="00C737D3" w:rsidRPr="00701BEE" w:rsidRDefault="00C737D3" w:rsidP="00C737D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01BEE">
        <w:rPr>
          <w:szCs w:val="28"/>
        </w:rPr>
        <w:t xml:space="preserve">5. Нормативные затраты на приобретение продуктов питания на одного </w:t>
      </w:r>
      <w:r>
        <w:rPr>
          <w:szCs w:val="28"/>
        </w:rPr>
        <w:t xml:space="preserve">              </w:t>
      </w:r>
      <w:r w:rsidRPr="00701BEE">
        <w:rPr>
          <w:szCs w:val="28"/>
        </w:rPr>
        <w:t>ребенка в день (</w:t>
      </w:r>
      <w:r w:rsidRPr="00701BEE">
        <w:rPr>
          <w:szCs w:val="28"/>
          <w:lang w:val="en-US"/>
        </w:rPr>
        <w:t>N</w:t>
      </w:r>
      <w:r w:rsidRPr="00701BEE">
        <w:rPr>
          <w:szCs w:val="28"/>
        </w:rPr>
        <w:t>пп) определяются по формуле:</w:t>
      </w:r>
    </w:p>
    <w:p w:rsidR="00C737D3" w:rsidRPr="00701BEE" w:rsidRDefault="00C737D3" w:rsidP="00C737D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01BEE">
        <w:rPr>
          <w:szCs w:val="28"/>
          <w:lang w:val="en-US"/>
        </w:rPr>
        <w:t>N</w:t>
      </w:r>
      <w:r w:rsidRPr="00701BEE">
        <w:rPr>
          <w:szCs w:val="28"/>
        </w:rPr>
        <w:t xml:space="preserve">пп = </w:t>
      </w:r>
      <w:r w:rsidRPr="00701BEE">
        <w:rPr>
          <w:szCs w:val="28"/>
          <w:lang w:val="en-US"/>
        </w:rPr>
        <w:t>N</w:t>
      </w:r>
      <w:r w:rsidRPr="00701BEE">
        <w:rPr>
          <w:szCs w:val="28"/>
        </w:rPr>
        <w:t xml:space="preserve">ппо </w:t>
      </w:r>
      <w:r>
        <w:rPr>
          <w:szCs w:val="28"/>
        </w:rPr>
        <w:t>×</w:t>
      </w:r>
      <w:r w:rsidRPr="00701BEE">
        <w:rPr>
          <w:szCs w:val="28"/>
        </w:rPr>
        <w:t xml:space="preserve"> </w:t>
      </w:r>
      <w:r w:rsidRPr="00701BEE">
        <w:rPr>
          <w:szCs w:val="28"/>
          <w:lang w:val="en-US"/>
        </w:rPr>
        <w:t>K</w:t>
      </w:r>
      <w:r w:rsidRPr="00701BEE">
        <w:rPr>
          <w:szCs w:val="28"/>
        </w:rPr>
        <w:t>но,</w:t>
      </w:r>
    </w:p>
    <w:p w:rsidR="00C737D3" w:rsidRPr="00701BEE" w:rsidRDefault="00C737D3" w:rsidP="00C737D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01BEE">
        <w:rPr>
          <w:szCs w:val="28"/>
        </w:rPr>
        <w:t>где:</w:t>
      </w:r>
    </w:p>
    <w:p w:rsidR="00C737D3" w:rsidRPr="00701BEE" w:rsidRDefault="00C737D3" w:rsidP="00C737D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01BEE">
        <w:rPr>
          <w:szCs w:val="28"/>
          <w:lang w:val="en-US"/>
        </w:rPr>
        <w:t>N</w:t>
      </w:r>
      <w:r w:rsidRPr="00701BEE">
        <w:rPr>
          <w:szCs w:val="28"/>
        </w:rPr>
        <w:t>ппо – средняя стоимость питания в день одного ребенка в муници</w:t>
      </w:r>
      <w:r>
        <w:rPr>
          <w:szCs w:val="28"/>
        </w:rPr>
        <w:t xml:space="preserve">-              </w:t>
      </w:r>
      <w:r w:rsidRPr="00701BEE">
        <w:rPr>
          <w:szCs w:val="28"/>
        </w:rPr>
        <w:t xml:space="preserve">пальных образовательных учреждениях, реализующих образовательную </w:t>
      </w:r>
      <w:r>
        <w:rPr>
          <w:szCs w:val="28"/>
        </w:rPr>
        <w:t xml:space="preserve">                    </w:t>
      </w:r>
      <w:r w:rsidRPr="00701BEE">
        <w:rPr>
          <w:szCs w:val="28"/>
        </w:rPr>
        <w:t xml:space="preserve">программу дошкольного образования, определяемая исходя из суточного </w:t>
      </w:r>
      <w:r>
        <w:rPr>
          <w:szCs w:val="28"/>
        </w:rPr>
        <w:t xml:space="preserve">                     </w:t>
      </w:r>
      <w:r w:rsidRPr="00701BEE">
        <w:rPr>
          <w:szCs w:val="28"/>
        </w:rPr>
        <w:t>рациона питания одного ребенка в соответствии с установленными нормами СанПиН (</w:t>
      </w:r>
      <w:hyperlink r:id="rId6" w:history="1">
        <w:r w:rsidRPr="00701BEE">
          <w:rPr>
            <w:szCs w:val="28"/>
          </w:rPr>
          <w:t>приложения 10</w:t>
        </w:r>
      </w:hyperlink>
      <w:r w:rsidRPr="00701BEE">
        <w:rPr>
          <w:szCs w:val="28"/>
        </w:rPr>
        <w:t xml:space="preserve">, </w:t>
      </w:r>
      <w:hyperlink r:id="rId7" w:history="1">
        <w:r w:rsidRPr="00701BEE">
          <w:rPr>
            <w:szCs w:val="28"/>
          </w:rPr>
          <w:t>11</w:t>
        </w:r>
      </w:hyperlink>
      <w:r w:rsidRPr="00701BEE">
        <w:rPr>
          <w:szCs w:val="28"/>
        </w:rPr>
        <w:t xml:space="preserve"> к СанПиН 2.4.1.3049-13) с учетом сезонности, </w:t>
      </w:r>
      <w:r>
        <w:rPr>
          <w:szCs w:val="28"/>
        </w:rPr>
        <w:t xml:space="preserve">                   </w:t>
      </w:r>
      <w:r w:rsidRPr="00701BEE">
        <w:rPr>
          <w:szCs w:val="28"/>
        </w:rPr>
        <w:t xml:space="preserve">калькуляций примерного перспективного меню указанных учреждений </w:t>
      </w:r>
      <w:r>
        <w:rPr>
          <w:szCs w:val="28"/>
        </w:rPr>
        <w:t xml:space="preserve">                            </w:t>
      </w:r>
      <w:r w:rsidRPr="00701BEE">
        <w:rPr>
          <w:szCs w:val="28"/>
        </w:rPr>
        <w:t>на основе рекомендуемого набора продуктов питания с учетом калорийности, цен</w:t>
      </w:r>
      <w:r>
        <w:rPr>
          <w:szCs w:val="28"/>
        </w:rPr>
        <w:t xml:space="preserve"> </w:t>
      </w:r>
      <w:r w:rsidRPr="00701BEE">
        <w:rPr>
          <w:szCs w:val="28"/>
        </w:rPr>
        <w:t xml:space="preserve">на продукты питания;  </w:t>
      </w:r>
    </w:p>
    <w:p w:rsidR="00C737D3" w:rsidRPr="00701BEE" w:rsidRDefault="00C737D3" w:rsidP="00C737D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01BEE">
        <w:rPr>
          <w:szCs w:val="28"/>
          <w:lang w:val="en-US"/>
        </w:rPr>
        <w:t>K</w:t>
      </w:r>
      <w:r w:rsidRPr="00701BEE">
        <w:rPr>
          <w:szCs w:val="28"/>
        </w:rPr>
        <w:t>но – коэффициент, учитывающий необходимость приобретения проду</w:t>
      </w:r>
      <w:r>
        <w:rPr>
          <w:szCs w:val="28"/>
        </w:rPr>
        <w:t>-</w:t>
      </w:r>
      <w:r w:rsidRPr="00701BEE">
        <w:rPr>
          <w:szCs w:val="28"/>
        </w:rPr>
        <w:t xml:space="preserve">ктов питания в дни незапланированного отсутствия детей, значение </w:t>
      </w:r>
      <w:r>
        <w:rPr>
          <w:szCs w:val="28"/>
        </w:rPr>
        <w:t xml:space="preserve">                          </w:t>
      </w:r>
      <w:r w:rsidRPr="00701BEE">
        <w:rPr>
          <w:szCs w:val="28"/>
        </w:rPr>
        <w:t>коэффициента – 1,1.</w:t>
      </w:r>
    </w:p>
    <w:p w:rsidR="00C737D3" w:rsidRPr="00701BEE" w:rsidRDefault="00C737D3" w:rsidP="00C737D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14A83">
        <w:rPr>
          <w:szCs w:val="28"/>
        </w:rPr>
        <w:t xml:space="preserve">Средняя стоимость питания в день одного ребенка в муниципальных образовательных учреждениях, реализующих образовательную программу дошкольного образования, устанавливается для групп для детей раннего возраста </w:t>
      </w:r>
      <w:r>
        <w:rPr>
          <w:szCs w:val="28"/>
        </w:rPr>
        <w:t xml:space="preserve">                          </w:t>
      </w:r>
      <w:r w:rsidRPr="00514A83">
        <w:rPr>
          <w:szCs w:val="28"/>
        </w:rPr>
        <w:t>(от 1,5 до 3 лет), для детей дошкольного возраста (от 3 до 7 лет),</w:t>
      </w:r>
      <w:r>
        <w:rPr>
          <w:szCs w:val="28"/>
        </w:rPr>
        <w:t xml:space="preserve"> </w:t>
      </w:r>
      <w:r w:rsidRPr="00701BEE">
        <w:rPr>
          <w:szCs w:val="28"/>
        </w:rPr>
        <w:t>разновозрастных групп в зависимости от времени функционирования группы</w:t>
      </w:r>
      <w:r>
        <w:rPr>
          <w:szCs w:val="28"/>
        </w:rPr>
        <w:t xml:space="preserve"> </w:t>
      </w:r>
      <w:r w:rsidRPr="00701BEE">
        <w:rPr>
          <w:szCs w:val="28"/>
        </w:rPr>
        <w:t xml:space="preserve">(с 12-часовым </w:t>
      </w:r>
      <w:r>
        <w:rPr>
          <w:szCs w:val="28"/>
        </w:rPr>
        <w:t xml:space="preserve">                  </w:t>
      </w:r>
      <w:r w:rsidRPr="00701BEE">
        <w:rPr>
          <w:szCs w:val="28"/>
        </w:rPr>
        <w:t>пребыванием, с кратковременным пребыванием: с 3-х, 3,5</w:t>
      </w:r>
      <w:r>
        <w:rPr>
          <w:szCs w:val="28"/>
        </w:rPr>
        <w:t xml:space="preserve"> – 4-х</w:t>
      </w:r>
      <w:r w:rsidRPr="00701BEE">
        <w:rPr>
          <w:szCs w:val="28"/>
        </w:rPr>
        <w:t xml:space="preserve"> часовым пребыванием в период </w:t>
      </w:r>
      <w:r w:rsidRPr="00384A80">
        <w:rPr>
          <w:szCs w:val="28"/>
        </w:rPr>
        <w:t>с 8.00 до 13.00</w:t>
      </w:r>
      <w:r w:rsidRPr="00701BEE">
        <w:rPr>
          <w:szCs w:val="28"/>
        </w:rPr>
        <w:t xml:space="preserve">, с 15.00 до 19.00, </w:t>
      </w:r>
      <w:r w:rsidRPr="00AC39AB">
        <w:rPr>
          <w:szCs w:val="28"/>
        </w:rPr>
        <w:t xml:space="preserve">с 5-часовым пребыванием </w:t>
      </w:r>
      <w:r>
        <w:rPr>
          <w:szCs w:val="28"/>
        </w:rPr>
        <w:t xml:space="preserve">                      </w:t>
      </w:r>
      <w:r w:rsidRPr="00AC39AB">
        <w:rPr>
          <w:szCs w:val="28"/>
        </w:rPr>
        <w:t>в период с 8.00 до 13.00, с 13.00 до 19.00</w:t>
      </w:r>
      <w:r w:rsidRPr="00701BEE">
        <w:rPr>
          <w:szCs w:val="28"/>
        </w:rPr>
        <w:t xml:space="preserve">), утверждается приказом директора </w:t>
      </w:r>
      <w:r>
        <w:rPr>
          <w:szCs w:val="28"/>
        </w:rPr>
        <w:t xml:space="preserve">               </w:t>
      </w:r>
      <w:r w:rsidRPr="00701BEE">
        <w:rPr>
          <w:szCs w:val="28"/>
        </w:rPr>
        <w:t xml:space="preserve">департамента образования, пересматривается по мере необходимости, </w:t>
      </w:r>
      <w:r>
        <w:rPr>
          <w:szCs w:val="28"/>
        </w:rPr>
        <w:t xml:space="preserve">                                 </w:t>
      </w:r>
      <w:r w:rsidRPr="00701BEE">
        <w:rPr>
          <w:szCs w:val="28"/>
        </w:rPr>
        <w:t>но не чаще одного раза в квартал.</w:t>
      </w:r>
    </w:p>
    <w:p w:rsidR="00C737D3" w:rsidRPr="00701BEE" w:rsidRDefault="00C737D3" w:rsidP="00C737D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01BEE">
        <w:rPr>
          <w:szCs w:val="28"/>
        </w:rPr>
        <w:t xml:space="preserve">6. Нормативные затраты на осуществление прочих расходов, связанных </w:t>
      </w:r>
      <w:r>
        <w:rPr>
          <w:szCs w:val="28"/>
        </w:rPr>
        <w:t xml:space="preserve">                   </w:t>
      </w:r>
      <w:r w:rsidRPr="00701BEE">
        <w:rPr>
          <w:szCs w:val="28"/>
        </w:rPr>
        <w:t>с приобретением расходных материалов, используемых для обеспечения соблюдения воспитанниками режима дня и личной гигиены на одного ребенка</w:t>
      </w:r>
      <w:r>
        <w:rPr>
          <w:szCs w:val="28"/>
        </w:rPr>
        <w:t xml:space="preserve">                </w:t>
      </w:r>
      <w:r w:rsidRPr="00701BEE">
        <w:rPr>
          <w:szCs w:val="28"/>
        </w:rPr>
        <w:t xml:space="preserve"> </w:t>
      </w:r>
      <w:r>
        <w:rPr>
          <w:szCs w:val="28"/>
        </w:rPr>
        <w:t xml:space="preserve">              </w:t>
      </w:r>
      <w:r w:rsidRPr="00701BEE">
        <w:rPr>
          <w:szCs w:val="28"/>
        </w:rPr>
        <w:t>в день (</w:t>
      </w:r>
      <w:r w:rsidRPr="00701BEE">
        <w:rPr>
          <w:szCs w:val="28"/>
          <w:lang w:val="en-US"/>
        </w:rPr>
        <w:t>N</w:t>
      </w:r>
      <w:r w:rsidRPr="00701BEE">
        <w:rPr>
          <w:szCs w:val="28"/>
        </w:rPr>
        <w:t>пр), определяются по формуле:</w:t>
      </w:r>
    </w:p>
    <w:p w:rsidR="00C737D3" w:rsidRPr="00280039" w:rsidRDefault="00C737D3" w:rsidP="00C737D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280039">
        <w:rPr>
          <w:szCs w:val="28"/>
          <w:lang w:val="en-US"/>
        </w:rPr>
        <w:t>N</w:t>
      </w:r>
      <w:r w:rsidRPr="00280039">
        <w:rPr>
          <w:szCs w:val="28"/>
        </w:rPr>
        <w:t xml:space="preserve">пр = </w:t>
      </w:r>
      <w:r w:rsidRPr="00280039">
        <w:rPr>
          <w:szCs w:val="28"/>
          <w:lang w:val="en-US"/>
        </w:rPr>
        <w:t>R</w:t>
      </w:r>
      <w:r w:rsidRPr="00280039">
        <w:rPr>
          <w:szCs w:val="28"/>
        </w:rPr>
        <w:t xml:space="preserve">М / Кд / 10 месяцев / </w:t>
      </w:r>
      <w:r w:rsidRPr="00280039">
        <w:rPr>
          <w:szCs w:val="28"/>
          <w:lang w:val="en-US"/>
        </w:rPr>
        <w:t>D</w:t>
      </w:r>
      <w:r w:rsidRPr="00280039">
        <w:rPr>
          <w:szCs w:val="28"/>
        </w:rPr>
        <w:t xml:space="preserve">г </w:t>
      </w:r>
      <w:r>
        <w:rPr>
          <w:szCs w:val="28"/>
        </w:rPr>
        <w:t>×</w:t>
      </w:r>
      <w:r w:rsidRPr="00280039">
        <w:rPr>
          <w:szCs w:val="28"/>
        </w:rPr>
        <w:t xml:space="preserve"> Кф,</w:t>
      </w:r>
    </w:p>
    <w:p w:rsidR="00C737D3" w:rsidRPr="00701BEE" w:rsidRDefault="00C737D3" w:rsidP="00C737D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01BEE">
        <w:rPr>
          <w:szCs w:val="28"/>
        </w:rPr>
        <w:t>где:</w:t>
      </w:r>
    </w:p>
    <w:p w:rsidR="00C737D3" w:rsidRPr="00701BEE" w:rsidRDefault="00C737D3" w:rsidP="00C737D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280039">
        <w:rPr>
          <w:szCs w:val="28"/>
          <w:lang w:val="en-US"/>
        </w:rPr>
        <w:t>R</w:t>
      </w:r>
      <w:r w:rsidRPr="00701BEE">
        <w:rPr>
          <w:szCs w:val="28"/>
        </w:rPr>
        <w:t xml:space="preserve">М – сумма расходов муниципальных образовательных учреждений, </w:t>
      </w:r>
      <w:r>
        <w:rPr>
          <w:szCs w:val="28"/>
        </w:rPr>
        <w:t xml:space="preserve">                  </w:t>
      </w:r>
      <w:r w:rsidRPr="00701BEE">
        <w:rPr>
          <w:szCs w:val="28"/>
        </w:rPr>
        <w:t xml:space="preserve">реализующих образовательную программу дошкольного образования, </w:t>
      </w:r>
      <w:r>
        <w:rPr>
          <w:szCs w:val="28"/>
        </w:rPr>
        <w:t xml:space="preserve">                              </w:t>
      </w:r>
      <w:r w:rsidRPr="00701BEE">
        <w:rPr>
          <w:szCs w:val="28"/>
        </w:rPr>
        <w:t>на приобретение расходных материалов, используемых для обеспечения соблюдения воспитанниками режима дня и личной гигиены (приобретение чистящих, моющих, дезинфицирующих средств, хозяйственных товаров, посуды, мягкого инвентаря и т</w:t>
      </w:r>
      <w:r>
        <w:rPr>
          <w:szCs w:val="28"/>
        </w:rPr>
        <w:t xml:space="preserve">ому </w:t>
      </w:r>
      <w:r w:rsidRPr="00701BEE">
        <w:rPr>
          <w:szCs w:val="28"/>
        </w:rPr>
        <w:t>п</w:t>
      </w:r>
      <w:r>
        <w:rPr>
          <w:szCs w:val="28"/>
        </w:rPr>
        <w:t>одобное</w:t>
      </w:r>
      <w:r w:rsidRPr="00701BEE">
        <w:rPr>
          <w:szCs w:val="28"/>
        </w:rPr>
        <w:t>), на плановый финансовый год согласно утверж</w:t>
      </w:r>
      <w:r>
        <w:rPr>
          <w:szCs w:val="28"/>
        </w:rPr>
        <w:t xml:space="preserve">-            </w:t>
      </w:r>
      <w:r w:rsidRPr="00701BEE">
        <w:rPr>
          <w:szCs w:val="28"/>
        </w:rPr>
        <w:t>денной директором департамента образования смете расходов;</w:t>
      </w:r>
    </w:p>
    <w:p w:rsidR="00C737D3" w:rsidRPr="00701BEE" w:rsidRDefault="00C737D3" w:rsidP="00C737D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01BEE">
        <w:rPr>
          <w:szCs w:val="28"/>
        </w:rPr>
        <w:t xml:space="preserve">Кд – среднегодовая численность воспитанников, посещающих группы </w:t>
      </w:r>
      <w:r>
        <w:rPr>
          <w:szCs w:val="28"/>
        </w:rPr>
        <w:t xml:space="preserve">                       </w:t>
      </w:r>
      <w:r w:rsidRPr="00701BEE">
        <w:rPr>
          <w:szCs w:val="28"/>
        </w:rPr>
        <w:t xml:space="preserve">с 12-часовым пребыванием, муниципальных образовательных учреждений, </w:t>
      </w:r>
      <w:r>
        <w:rPr>
          <w:szCs w:val="28"/>
        </w:rPr>
        <w:t xml:space="preserve">                  </w:t>
      </w:r>
      <w:r w:rsidRPr="00701BEE">
        <w:rPr>
          <w:szCs w:val="28"/>
        </w:rPr>
        <w:t>реализующих образовательную программу дошкольного образования;</w:t>
      </w:r>
    </w:p>
    <w:p w:rsidR="00C737D3" w:rsidRPr="00CD0012" w:rsidRDefault="00C737D3" w:rsidP="00C737D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D0012">
        <w:rPr>
          <w:szCs w:val="28"/>
        </w:rPr>
        <w:t>10 месяцев – среднее количество месяцев посещения детьми муници</w:t>
      </w:r>
      <w:r>
        <w:rPr>
          <w:szCs w:val="28"/>
        </w:rPr>
        <w:t xml:space="preserve">-             </w:t>
      </w:r>
      <w:r w:rsidRPr="00CD0012">
        <w:rPr>
          <w:szCs w:val="28"/>
        </w:rPr>
        <w:t xml:space="preserve">пальных образовательных учреждений, реализующих образовательную </w:t>
      </w:r>
      <w:r>
        <w:rPr>
          <w:szCs w:val="28"/>
        </w:rPr>
        <w:t xml:space="preserve">                      </w:t>
      </w:r>
      <w:r w:rsidRPr="00CD0012">
        <w:rPr>
          <w:szCs w:val="28"/>
        </w:rPr>
        <w:t xml:space="preserve">программу дошкольного образования, в год с учетом пропусков по болезни, </w:t>
      </w:r>
      <w:r>
        <w:rPr>
          <w:szCs w:val="28"/>
        </w:rPr>
        <w:t xml:space="preserve">               </w:t>
      </w:r>
      <w:r w:rsidRPr="00CD0012">
        <w:rPr>
          <w:szCs w:val="28"/>
        </w:rPr>
        <w:t>отпуска родителей;</w:t>
      </w:r>
    </w:p>
    <w:p w:rsidR="00C737D3" w:rsidRPr="00CD0012" w:rsidRDefault="00C737D3" w:rsidP="00C737D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D0012">
        <w:rPr>
          <w:szCs w:val="28"/>
          <w:lang w:val="en-US"/>
        </w:rPr>
        <w:t>D</w:t>
      </w:r>
      <w:r w:rsidRPr="00CD0012">
        <w:rPr>
          <w:szCs w:val="28"/>
        </w:rPr>
        <w:t>г – среднее количество рабочих дней в месяц в плановом финансовом году при пятидневной рабочей неделе;</w:t>
      </w:r>
    </w:p>
    <w:p w:rsidR="00C737D3" w:rsidRPr="00701BEE" w:rsidRDefault="00C737D3" w:rsidP="00C737D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01BEE">
        <w:rPr>
          <w:szCs w:val="28"/>
        </w:rPr>
        <w:t>Кф – дифференцирующий коэффициент, учитывающий время функционирования группы.</w:t>
      </w:r>
    </w:p>
    <w:p w:rsidR="00C737D3" w:rsidRPr="00701BEE" w:rsidRDefault="00C737D3" w:rsidP="00C737D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01BEE">
        <w:rPr>
          <w:szCs w:val="28"/>
        </w:rPr>
        <w:t xml:space="preserve">Значение дифференцирующего коэффициента для расчета нормативных затрат на приобретение расходных материалов, используемых для обеспечения соблюдения воспитанниками режима дня и личной гигиены на одного ребенка </w:t>
      </w:r>
      <w:r>
        <w:rPr>
          <w:szCs w:val="28"/>
        </w:rPr>
        <w:t xml:space="preserve">             </w:t>
      </w:r>
      <w:r w:rsidRPr="00701BEE">
        <w:rPr>
          <w:szCs w:val="28"/>
        </w:rPr>
        <w:t>в день: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9"/>
        <w:gridCol w:w="2519"/>
      </w:tblGrid>
      <w:tr w:rsidR="00C737D3" w:rsidRPr="00701BEE" w:rsidTr="003F286F">
        <w:tc>
          <w:tcPr>
            <w:tcW w:w="9628" w:type="dxa"/>
            <w:gridSpan w:val="2"/>
            <w:shd w:val="clear" w:color="auto" w:fill="auto"/>
          </w:tcPr>
          <w:p w:rsidR="00C737D3" w:rsidRPr="00701BEE" w:rsidRDefault="00C737D3" w:rsidP="003F286F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Cs w:val="28"/>
              </w:rPr>
            </w:pPr>
            <w:r w:rsidRPr="00701BEE">
              <w:rPr>
                <w:szCs w:val="28"/>
              </w:rPr>
              <w:t>Коэффициент, учитывающий время функционирования группы (Кф)</w:t>
            </w:r>
          </w:p>
        </w:tc>
      </w:tr>
      <w:tr w:rsidR="00C737D3" w:rsidRPr="00701BEE" w:rsidTr="003F286F">
        <w:tc>
          <w:tcPr>
            <w:tcW w:w="7109" w:type="dxa"/>
            <w:shd w:val="clear" w:color="auto" w:fill="auto"/>
          </w:tcPr>
          <w:p w:rsidR="00C737D3" w:rsidRPr="00701BEE" w:rsidRDefault="00C737D3" w:rsidP="003F286F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>Г</w:t>
            </w:r>
            <w:r w:rsidRPr="00701BEE">
              <w:rPr>
                <w:szCs w:val="28"/>
              </w:rPr>
              <w:t>руппы с 12-ти часовым пребыванием</w:t>
            </w:r>
          </w:p>
        </w:tc>
        <w:tc>
          <w:tcPr>
            <w:tcW w:w="2519" w:type="dxa"/>
            <w:shd w:val="clear" w:color="auto" w:fill="auto"/>
          </w:tcPr>
          <w:p w:rsidR="00C737D3" w:rsidRPr="00701BEE" w:rsidRDefault="00C737D3" w:rsidP="003F286F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Cs w:val="28"/>
              </w:rPr>
            </w:pPr>
            <w:r w:rsidRPr="00701BEE">
              <w:rPr>
                <w:szCs w:val="28"/>
              </w:rPr>
              <w:t>1,0</w:t>
            </w:r>
          </w:p>
        </w:tc>
      </w:tr>
      <w:tr w:rsidR="00C737D3" w:rsidRPr="00701BEE" w:rsidTr="003F286F">
        <w:tc>
          <w:tcPr>
            <w:tcW w:w="7109" w:type="dxa"/>
            <w:shd w:val="clear" w:color="auto" w:fill="auto"/>
          </w:tcPr>
          <w:p w:rsidR="00C737D3" w:rsidRPr="00701BEE" w:rsidRDefault="00C737D3" w:rsidP="003F286F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>Г</w:t>
            </w:r>
            <w:r w:rsidRPr="00701BEE">
              <w:rPr>
                <w:szCs w:val="28"/>
              </w:rPr>
              <w:t>руппы кратковременного пребывания:</w:t>
            </w:r>
          </w:p>
        </w:tc>
        <w:tc>
          <w:tcPr>
            <w:tcW w:w="2519" w:type="dxa"/>
            <w:shd w:val="clear" w:color="auto" w:fill="auto"/>
          </w:tcPr>
          <w:p w:rsidR="00C737D3" w:rsidRPr="00701BEE" w:rsidRDefault="00C737D3" w:rsidP="003F286F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Cs w:val="28"/>
              </w:rPr>
            </w:pPr>
          </w:p>
        </w:tc>
      </w:tr>
      <w:tr w:rsidR="00C737D3" w:rsidRPr="00701BEE" w:rsidTr="003F286F">
        <w:tc>
          <w:tcPr>
            <w:tcW w:w="7109" w:type="dxa"/>
            <w:shd w:val="clear" w:color="auto" w:fill="auto"/>
          </w:tcPr>
          <w:p w:rsidR="00C737D3" w:rsidRPr="00701BEE" w:rsidRDefault="00C737D3" w:rsidP="003F286F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Cs w:val="28"/>
              </w:rPr>
            </w:pPr>
            <w:r w:rsidRPr="00701BEE">
              <w:rPr>
                <w:szCs w:val="28"/>
              </w:rPr>
              <w:t>с 3-х часовым пребыванием</w:t>
            </w:r>
          </w:p>
        </w:tc>
        <w:tc>
          <w:tcPr>
            <w:tcW w:w="2519" w:type="dxa"/>
            <w:shd w:val="clear" w:color="auto" w:fill="auto"/>
          </w:tcPr>
          <w:p w:rsidR="00C737D3" w:rsidRPr="00701BEE" w:rsidRDefault="00C737D3" w:rsidP="003F286F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Cs w:val="28"/>
              </w:rPr>
            </w:pPr>
            <w:r w:rsidRPr="00701BEE">
              <w:rPr>
                <w:szCs w:val="28"/>
              </w:rPr>
              <w:t>0,25</w:t>
            </w:r>
          </w:p>
        </w:tc>
      </w:tr>
      <w:tr w:rsidR="00C737D3" w:rsidRPr="00701BEE" w:rsidTr="003F286F">
        <w:tc>
          <w:tcPr>
            <w:tcW w:w="7109" w:type="dxa"/>
            <w:shd w:val="clear" w:color="auto" w:fill="auto"/>
          </w:tcPr>
          <w:p w:rsidR="00C737D3" w:rsidRPr="00701BEE" w:rsidRDefault="00C737D3" w:rsidP="003F286F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Cs w:val="28"/>
              </w:rPr>
            </w:pPr>
            <w:r w:rsidRPr="00701BEE">
              <w:rPr>
                <w:szCs w:val="28"/>
              </w:rPr>
              <w:t>с 3,5 часовым пребыванием</w:t>
            </w:r>
          </w:p>
        </w:tc>
        <w:tc>
          <w:tcPr>
            <w:tcW w:w="2519" w:type="dxa"/>
            <w:shd w:val="clear" w:color="auto" w:fill="auto"/>
          </w:tcPr>
          <w:p w:rsidR="00C737D3" w:rsidRPr="00701BEE" w:rsidRDefault="00C737D3" w:rsidP="003F286F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Cs w:val="28"/>
              </w:rPr>
            </w:pPr>
            <w:r w:rsidRPr="00701BEE">
              <w:rPr>
                <w:szCs w:val="28"/>
              </w:rPr>
              <w:t>0,3</w:t>
            </w:r>
          </w:p>
        </w:tc>
      </w:tr>
      <w:tr w:rsidR="00C737D3" w:rsidRPr="00701BEE" w:rsidTr="003F286F">
        <w:tc>
          <w:tcPr>
            <w:tcW w:w="7109" w:type="dxa"/>
            <w:shd w:val="clear" w:color="auto" w:fill="auto"/>
          </w:tcPr>
          <w:p w:rsidR="00C737D3" w:rsidRPr="00701BEE" w:rsidRDefault="00C737D3" w:rsidP="003F286F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Cs w:val="28"/>
              </w:rPr>
            </w:pPr>
            <w:r w:rsidRPr="00701BEE">
              <w:rPr>
                <w:szCs w:val="28"/>
              </w:rPr>
              <w:t>с 4-х часовым пребыванием</w:t>
            </w:r>
          </w:p>
        </w:tc>
        <w:tc>
          <w:tcPr>
            <w:tcW w:w="2519" w:type="dxa"/>
            <w:shd w:val="clear" w:color="auto" w:fill="auto"/>
          </w:tcPr>
          <w:p w:rsidR="00C737D3" w:rsidRPr="00701BEE" w:rsidRDefault="00C737D3" w:rsidP="003F286F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Cs w:val="28"/>
              </w:rPr>
            </w:pPr>
            <w:r w:rsidRPr="00701BEE">
              <w:rPr>
                <w:szCs w:val="28"/>
              </w:rPr>
              <w:t>0,35</w:t>
            </w:r>
          </w:p>
        </w:tc>
      </w:tr>
      <w:tr w:rsidR="00C737D3" w:rsidRPr="00701BEE" w:rsidTr="003F286F">
        <w:tc>
          <w:tcPr>
            <w:tcW w:w="7109" w:type="dxa"/>
            <w:shd w:val="clear" w:color="auto" w:fill="auto"/>
          </w:tcPr>
          <w:p w:rsidR="00C737D3" w:rsidRPr="00701BEE" w:rsidRDefault="00C737D3" w:rsidP="003F286F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>с 5-</w:t>
            </w:r>
            <w:r w:rsidRPr="00701BEE">
              <w:rPr>
                <w:szCs w:val="28"/>
              </w:rPr>
              <w:t>и часовым пребыванием</w:t>
            </w:r>
          </w:p>
        </w:tc>
        <w:tc>
          <w:tcPr>
            <w:tcW w:w="2519" w:type="dxa"/>
            <w:shd w:val="clear" w:color="auto" w:fill="auto"/>
          </w:tcPr>
          <w:p w:rsidR="00C737D3" w:rsidRPr="00701BEE" w:rsidRDefault="00C737D3" w:rsidP="003F286F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Cs w:val="28"/>
              </w:rPr>
            </w:pPr>
            <w:r w:rsidRPr="00701BEE">
              <w:rPr>
                <w:szCs w:val="28"/>
              </w:rPr>
              <w:t>0,4</w:t>
            </w:r>
          </w:p>
        </w:tc>
      </w:tr>
    </w:tbl>
    <w:p w:rsidR="00C737D3" w:rsidRDefault="00C737D3" w:rsidP="00C737D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C737D3" w:rsidRDefault="00C737D3" w:rsidP="00C737D3">
      <w:pPr>
        <w:tabs>
          <w:tab w:val="left" w:pos="993"/>
        </w:tabs>
        <w:autoSpaceDE w:val="0"/>
        <w:autoSpaceDN w:val="0"/>
        <w:adjustRightInd w:val="0"/>
        <w:ind w:firstLine="5812"/>
        <w:jc w:val="both"/>
        <w:rPr>
          <w:szCs w:val="28"/>
        </w:rPr>
      </w:pPr>
    </w:p>
    <w:p w:rsidR="00C737D3" w:rsidRDefault="00C737D3" w:rsidP="00C737D3">
      <w:pPr>
        <w:tabs>
          <w:tab w:val="left" w:pos="993"/>
        </w:tabs>
        <w:autoSpaceDE w:val="0"/>
        <w:autoSpaceDN w:val="0"/>
        <w:adjustRightInd w:val="0"/>
        <w:ind w:firstLine="5812"/>
        <w:jc w:val="both"/>
        <w:rPr>
          <w:szCs w:val="28"/>
        </w:rPr>
      </w:pPr>
    </w:p>
    <w:p w:rsidR="00C737D3" w:rsidRDefault="00C737D3" w:rsidP="00C737D3">
      <w:pPr>
        <w:tabs>
          <w:tab w:val="left" w:pos="993"/>
        </w:tabs>
        <w:autoSpaceDE w:val="0"/>
        <w:autoSpaceDN w:val="0"/>
        <w:adjustRightInd w:val="0"/>
        <w:ind w:firstLine="5812"/>
        <w:jc w:val="both"/>
        <w:rPr>
          <w:szCs w:val="28"/>
        </w:rPr>
      </w:pPr>
    </w:p>
    <w:p w:rsidR="00C737D3" w:rsidRDefault="00C737D3" w:rsidP="00C737D3">
      <w:pPr>
        <w:tabs>
          <w:tab w:val="left" w:pos="993"/>
        </w:tabs>
        <w:autoSpaceDE w:val="0"/>
        <w:autoSpaceDN w:val="0"/>
        <w:adjustRightInd w:val="0"/>
        <w:ind w:firstLine="5812"/>
        <w:jc w:val="both"/>
        <w:rPr>
          <w:szCs w:val="28"/>
        </w:rPr>
      </w:pPr>
    </w:p>
    <w:p w:rsidR="00C737D3" w:rsidRDefault="00C737D3" w:rsidP="00C737D3">
      <w:pPr>
        <w:tabs>
          <w:tab w:val="left" w:pos="993"/>
        </w:tabs>
        <w:autoSpaceDE w:val="0"/>
        <w:autoSpaceDN w:val="0"/>
        <w:adjustRightInd w:val="0"/>
        <w:ind w:firstLine="5812"/>
        <w:jc w:val="both"/>
        <w:rPr>
          <w:szCs w:val="28"/>
        </w:rPr>
      </w:pPr>
    </w:p>
    <w:p w:rsidR="00C737D3" w:rsidRDefault="00C737D3" w:rsidP="00C737D3">
      <w:pPr>
        <w:tabs>
          <w:tab w:val="left" w:pos="993"/>
        </w:tabs>
        <w:autoSpaceDE w:val="0"/>
        <w:autoSpaceDN w:val="0"/>
        <w:adjustRightInd w:val="0"/>
        <w:ind w:firstLine="5812"/>
        <w:jc w:val="both"/>
        <w:rPr>
          <w:szCs w:val="28"/>
        </w:rPr>
      </w:pPr>
    </w:p>
    <w:p w:rsidR="00C737D3" w:rsidRDefault="00C737D3" w:rsidP="00C737D3">
      <w:pPr>
        <w:tabs>
          <w:tab w:val="left" w:pos="993"/>
        </w:tabs>
        <w:autoSpaceDE w:val="0"/>
        <w:autoSpaceDN w:val="0"/>
        <w:adjustRightInd w:val="0"/>
        <w:ind w:firstLine="5812"/>
        <w:jc w:val="both"/>
        <w:rPr>
          <w:szCs w:val="28"/>
        </w:rPr>
      </w:pPr>
    </w:p>
    <w:p w:rsidR="00C737D3" w:rsidRDefault="00C737D3" w:rsidP="00C737D3">
      <w:pPr>
        <w:tabs>
          <w:tab w:val="left" w:pos="993"/>
        </w:tabs>
        <w:autoSpaceDE w:val="0"/>
        <w:autoSpaceDN w:val="0"/>
        <w:adjustRightInd w:val="0"/>
        <w:ind w:firstLine="5812"/>
        <w:jc w:val="both"/>
        <w:rPr>
          <w:szCs w:val="28"/>
        </w:rPr>
      </w:pPr>
    </w:p>
    <w:p w:rsidR="00C737D3" w:rsidRDefault="00C737D3" w:rsidP="00C737D3">
      <w:pPr>
        <w:tabs>
          <w:tab w:val="left" w:pos="993"/>
        </w:tabs>
        <w:autoSpaceDE w:val="0"/>
        <w:autoSpaceDN w:val="0"/>
        <w:adjustRightInd w:val="0"/>
        <w:ind w:firstLine="5812"/>
        <w:jc w:val="both"/>
        <w:rPr>
          <w:szCs w:val="28"/>
        </w:rPr>
      </w:pPr>
    </w:p>
    <w:p w:rsidR="00C737D3" w:rsidRDefault="00C737D3" w:rsidP="00C737D3">
      <w:pPr>
        <w:tabs>
          <w:tab w:val="left" w:pos="993"/>
        </w:tabs>
        <w:autoSpaceDE w:val="0"/>
        <w:autoSpaceDN w:val="0"/>
        <w:adjustRightInd w:val="0"/>
        <w:ind w:firstLine="5812"/>
        <w:jc w:val="both"/>
        <w:rPr>
          <w:szCs w:val="28"/>
        </w:rPr>
      </w:pPr>
    </w:p>
    <w:p w:rsidR="00C737D3" w:rsidRDefault="00C737D3" w:rsidP="00C737D3">
      <w:pPr>
        <w:tabs>
          <w:tab w:val="left" w:pos="993"/>
        </w:tabs>
        <w:autoSpaceDE w:val="0"/>
        <w:autoSpaceDN w:val="0"/>
        <w:adjustRightInd w:val="0"/>
        <w:ind w:firstLine="5812"/>
        <w:jc w:val="both"/>
        <w:rPr>
          <w:szCs w:val="28"/>
        </w:rPr>
      </w:pPr>
    </w:p>
    <w:p w:rsidR="00C737D3" w:rsidRDefault="00C737D3" w:rsidP="00C737D3">
      <w:pPr>
        <w:tabs>
          <w:tab w:val="left" w:pos="993"/>
        </w:tabs>
        <w:autoSpaceDE w:val="0"/>
        <w:autoSpaceDN w:val="0"/>
        <w:adjustRightInd w:val="0"/>
        <w:ind w:firstLine="5812"/>
        <w:jc w:val="both"/>
        <w:rPr>
          <w:szCs w:val="28"/>
        </w:rPr>
      </w:pPr>
    </w:p>
    <w:p w:rsidR="00C737D3" w:rsidRDefault="00C737D3" w:rsidP="00C737D3">
      <w:pPr>
        <w:tabs>
          <w:tab w:val="left" w:pos="993"/>
        </w:tabs>
        <w:autoSpaceDE w:val="0"/>
        <w:autoSpaceDN w:val="0"/>
        <w:adjustRightInd w:val="0"/>
        <w:ind w:firstLine="5812"/>
        <w:jc w:val="both"/>
        <w:rPr>
          <w:szCs w:val="28"/>
        </w:rPr>
      </w:pPr>
    </w:p>
    <w:p w:rsidR="00C737D3" w:rsidRDefault="00C737D3" w:rsidP="00C737D3">
      <w:pPr>
        <w:tabs>
          <w:tab w:val="left" w:pos="993"/>
        </w:tabs>
        <w:autoSpaceDE w:val="0"/>
        <w:autoSpaceDN w:val="0"/>
        <w:adjustRightInd w:val="0"/>
        <w:ind w:firstLine="5812"/>
        <w:jc w:val="both"/>
        <w:rPr>
          <w:szCs w:val="28"/>
        </w:rPr>
      </w:pPr>
    </w:p>
    <w:p w:rsidR="00C737D3" w:rsidRDefault="00C737D3" w:rsidP="00C737D3">
      <w:pPr>
        <w:tabs>
          <w:tab w:val="left" w:pos="993"/>
        </w:tabs>
        <w:autoSpaceDE w:val="0"/>
        <w:autoSpaceDN w:val="0"/>
        <w:adjustRightInd w:val="0"/>
        <w:ind w:firstLine="5812"/>
        <w:jc w:val="both"/>
        <w:rPr>
          <w:szCs w:val="28"/>
        </w:rPr>
      </w:pPr>
    </w:p>
    <w:p w:rsidR="00C737D3" w:rsidRDefault="00C737D3" w:rsidP="00C737D3">
      <w:pPr>
        <w:tabs>
          <w:tab w:val="left" w:pos="993"/>
        </w:tabs>
        <w:autoSpaceDE w:val="0"/>
        <w:autoSpaceDN w:val="0"/>
        <w:adjustRightInd w:val="0"/>
        <w:ind w:firstLine="5812"/>
        <w:jc w:val="both"/>
        <w:rPr>
          <w:szCs w:val="28"/>
        </w:rPr>
        <w:sectPr w:rsidR="00C737D3" w:rsidSect="00F74652">
          <w:headerReference w:type="default" r:id="rId8"/>
          <w:pgSz w:w="11906" w:h="16838"/>
          <w:pgMar w:top="1134" w:right="567" w:bottom="567" w:left="1701" w:header="709" w:footer="709" w:gutter="0"/>
          <w:cols w:space="708"/>
          <w:titlePg/>
          <w:docGrid w:linePitch="360"/>
        </w:sectPr>
      </w:pPr>
    </w:p>
    <w:p w:rsidR="00C737D3" w:rsidRPr="00701BEE" w:rsidRDefault="00C737D3" w:rsidP="00C737D3">
      <w:pPr>
        <w:tabs>
          <w:tab w:val="left" w:pos="993"/>
        </w:tabs>
        <w:autoSpaceDE w:val="0"/>
        <w:autoSpaceDN w:val="0"/>
        <w:adjustRightInd w:val="0"/>
        <w:ind w:firstLine="5954"/>
        <w:jc w:val="both"/>
        <w:rPr>
          <w:szCs w:val="28"/>
        </w:rPr>
      </w:pPr>
      <w:r w:rsidRPr="00701BEE">
        <w:rPr>
          <w:szCs w:val="28"/>
        </w:rPr>
        <w:t xml:space="preserve">Приложение </w:t>
      </w:r>
      <w:r>
        <w:rPr>
          <w:szCs w:val="28"/>
        </w:rPr>
        <w:t>2</w:t>
      </w:r>
    </w:p>
    <w:p w:rsidR="00C737D3" w:rsidRPr="00701BEE" w:rsidRDefault="00C737D3" w:rsidP="00C737D3">
      <w:pPr>
        <w:tabs>
          <w:tab w:val="left" w:pos="993"/>
        </w:tabs>
        <w:autoSpaceDE w:val="0"/>
        <w:autoSpaceDN w:val="0"/>
        <w:adjustRightInd w:val="0"/>
        <w:ind w:firstLine="5954"/>
        <w:jc w:val="both"/>
        <w:rPr>
          <w:szCs w:val="28"/>
        </w:rPr>
      </w:pPr>
      <w:r w:rsidRPr="00701BEE">
        <w:rPr>
          <w:szCs w:val="28"/>
        </w:rPr>
        <w:t xml:space="preserve">к постановлению </w:t>
      </w:r>
    </w:p>
    <w:p w:rsidR="00C737D3" w:rsidRPr="00701BEE" w:rsidRDefault="00C737D3" w:rsidP="00C737D3">
      <w:pPr>
        <w:tabs>
          <w:tab w:val="left" w:pos="993"/>
        </w:tabs>
        <w:autoSpaceDE w:val="0"/>
        <w:autoSpaceDN w:val="0"/>
        <w:adjustRightInd w:val="0"/>
        <w:ind w:firstLine="5954"/>
        <w:jc w:val="both"/>
        <w:rPr>
          <w:szCs w:val="28"/>
        </w:rPr>
      </w:pPr>
      <w:r w:rsidRPr="00701BEE">
        <w:rPr>
          <w:szCs w:val="28"/>
        </w:rPr>
        <w:t xml:space="preserve">Администрации города </w:t>
      </w:r>
    </w:p>
    <w:p w:rsidR="00C737D3" w:rsidRPr="00701BEE" w:rsidRDefault="00C737D3" w:rsidP="00C737D3">
      <w:pPr>
        <w:tabs>
          <w:tab w:val="left" w:pos="993"/>
        </w:tabs>
        <w:autoSpaceDE w:val="0"/>
        <w:autoSpaceDN w:val="0"/>
        <w:adjustRightInd w:val="0"/>
        <w:ind w:firstLine="5954"/>
        <w:jc w:val="both"/>
        <w:rPr>
          <w:szCs w:val="28"/>
        </w:rPr>
      </w:pPr>
      <w:r w:rsidRPr="00701BEE">
        <w:rPr>
          <w:szCs w:val="28"/>
        </w:rPr>
        <w:t>от _________</w:t>
      </w:r>
      <w:r>
        <w:rPr>
          <w:szCs w:val="28"/>
        </w:rPr>
        <w:t>__</w:t>
      </w:r>
      <w:r w:rsidRPr="00701BEE">
        <w:rPr>
          <w:szCs w:val="28"/>
        </w:rPr>
        <w:t>_ № _________</w:t>
      </w:r>
    </w:p>
    <w:p w:rsidR="00C737D3" w:rsidRDefault="00C737D3" w:rsidP="00C737D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C737D3" w:rsidRPr="00701BEE" w:rsidRDefault="00C737D3" w:rsidP="00C737D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C737D3" w:rsidRDefault="00C737D3" w:rsidP="00C737D3">
      <w:pPr>
        <w:jc w:val="center"/>
        <w:rPr>
          <w:rFonts w:eastAsia="Calibri"/>
          <w:szCs w:val="28"/>
        </w:rPr>
      </w:pPr>
      <w:r w:rsidRPr="00241DC2">
        <w:rPr>
          <w:rFonts w:eastAsia="Calibri"/>
          <w:szCs w:val="28"/>
        </w:rPr>
        <w:t xml:space="preserve">Порядок </w:t>
      </w:r>
    </w:p>
    <w:p w:rsidR="00C737D3" w:rsidRDefault="00C737D3" w:rsidP="00C737D3">
      <w:pPr>
        <w:jc w:val="center"/>
        <w:rPr>
          <w:rFonts w:eastAsia="Calibri"/>
          <w:szCs w:val="28"/>
        </w:rPr>
      </w:pPr>
      <w:r w:rsidRPr="00241DC2">
        <w:rPr>
          <w:rFonts w:eastAsia="Calibri"/>
          <w:szCs w:val="28"/>
        </w:rPr>
        <w:t>учета остатка средств, полученных в составе родительской платы</w:t>
      </w:r>
      <w:r>
        <w:rPr>
          <w:rFonts w:eastAsia="Calibri"/>
          <w:szCs w:val="28"/>
        </w:rPr>
        <w:t xml:space="preserve"> </w:t>
      </w:r>
      <w:r w:rsidRPr="00241DC2">
        <w:rPr>
          <w:rFonts w:eastAsia="Calibri"/>
          <w:szCs w:val="28"/>
        </w:rPr>
        <w:t xml:space="preserve">за присмотр </w:t>
      </w:r>
    </w:p>
    <w:p w:rsidR="00C737D3" w:rsidRDefault="00C737D3" w:rsidP="00C737D3">
      <w:pPr>
        <w:jc w:val="center"/>
        <w:rPr>
          <w:rFonts w:eastAsia="Calibri"/>
          <w:szCs w:val="28"/>
        </w:rPr>
      </w:pPr>
      <w:r w:rsidRPr="00241DC2">
        <w:rPr>
          <w:rFonts w:eastAsia="Calibri"/>
          <w:szCs w:val="28"/>
        </w:rPr>
        <w:t xml:space="preserve">и уход за ребенком в муниципальных образовательных учреждениях, </w:t>
      </w:r>
    </w:p>
    <w:p w:rsidR="00C737D3" w:rsidRDefault="00C737D3" w:rsidP="00C737D3">
      <w:pPr>
        <w:jc w:val="center"/>
        <w:rPr>
          <w:rFonts w:eastAsia="Calibri"/>
          <w:szCs w:val="28"/>
        </w:rPr>
      </w:pPr>
      <w:r w:rsidRPr="00241DC2">
        <w:rPr>
          <w:rFonts w:eastAsia="Calibri"/>
          <w:szCs w:val="28"/>
        </w:rPr>
        <w:t xml:space="preserve">реализующих образовательную программу дошкольного образования, </w:t>
      </w:r>
    </w:p>
    <w:p w:rsidR="00C737D3" w:rsidRDefault="00C737D3" w:rsidP="00C737D3">
      <w:pPr>
        <w:jc w:val="center"/>
        <w:rPr>
          <w:rFonts w:eastAsia="Calibri"/>
          <w:szCs w:val="28"/>
        </w:rPr>
      </w:pPr>
      <w:r w:rsidRPr="00241DC2">
        <w:rPr>
          <w:rFonts w:eastAsia="Calibri"/>
          <w:szCs w:val="28"/>
        </w:rPr>
        <w:t xml:space="preserve">на приобретение продуктов питания в дни незапланированного отсутствия </w:t>
      </w:r>
    </w:p>
    <w:p w:rsidR="00C737D3" w:rsidRDefault="00C737D3" w:rsidP="00C737D3">
      <w:pPr>
        <w:jc w:val="center"/>
        <w:rPr>
          <w:rFonts w:eastAsia="Calibri"/>
          <w:szCs w:val="28"/>
        </w:rPr>
      </w:pPr>
      <w:r w:rsidRPr="00241DC2">
        <w:rPr>
          <w:rFonts w:eastAsia="Calibri"/>
          <w:szCs w:val="28"/>
        </w:rPr>
        <w:t>детей и неизрасходованных в полном объеме на указанные цели</w:t>
      </w:r>
      <w:r>
        <w:rPr>
          <w:rFonts w:eastAsia="Calibri"/>
          <w:szCs w:val="28"/>
        </w:rPr>
        <w:t xml:space="preserve"> </w:t>
      </w:r>
      <w:r w:rsidRPr="00241DC2">
        <w:rPr>
          <w:rFonts w:eastAsia="Calibri"/>
          <w:szCs w:val="28"/>
        </w:rPr>
        <w:t xml:space="preserve">на конец </w:t>
      </w:r>
    </w:p>
    <w:p w:rsidR="00C737D3" w:rsidRDefault="00C737D3" w:rsidP="00C737D3">
      <w:pPr>
        <w:jc w:val="center"/>
        <w:rPr>
          <w:rFonts w:eastAsia="Calibri"/>
          <w:szCs w:val="28"/>
        </w:rPr>
      </w:pPr>
      <w:r w:rsidRPr="00241DC2">
        <w:rPr>
          <w:rFonts w:eastAsia="Calibri"/>
          <w:szCs w:val="28"/>
        </w:rPr>
        <w:t>текущего года, в счет родительской платы за присмотр и уход</w:t>
      </w:r>
      <w:r>
        <w:rPr>
          <w:rFonts w:eastAsia="Calibri"/>
          <w:szCs w:val="28"/>
        </w:rPr>
        <w:t xml:space="preserve"> </w:t>
      </w:r>
      <w:r w:rsidRPr="00241DC2">
        <w:rPr>
          <w:rFonts w:eastAsia="Calibri"/>
          <w:szCs w:val="28"/>
        </w:rPr>
        <w:t xml:space="preserve">за ребенком </w:t>
      </w:r>
    </w:p>
    <w:p w:rsidR="00C737D3" w:rsidRPr="00241DC2" w:rsidRDefault="00C737D3" w:rsidP="00C737D3">
      <w:pPr>
        <w:jc w:val="center"/>
        <w:rPr>
          <w:rFonts w:eastAsia="Calibri"/>
          <w:szCs w:val="28"/>
        </w:rPr>
      </w:pPr>
      <w:r w:rsidRPr="00241DC2">
        <w:rPr>
          <w:rFonts w:eastAsia="Calibri"/>
          <w:szCs w:val="28"/>
        </w:rPr>
        <w:t xml:space="preserve">за первые месяцы года, следующего за текущим финансовым годом </w:t>
      </w:r>
    </w:p>
    <w:p w:rsidR="00C737D3" w:rsidRPr="00241DC2" w:rsidRDefault="00C737D3" w:rsidP="00C737D3">
      <w:pPr>
        <w:jc w:val="center"/>
        <w:rPr>
          <w:rFonts w:eastAsia="Calibri"/>
          <w:szCs w:val="28"/>
        </w:rPr>
      </w:pPr>
    </w:p>
    <w:p w:rsidR="00C737D3" w:rsidRPr="00241DC2" w:rsidRDefault="00C737D3" w:rsidP="00C737D3">
      <w:pPr>
        <w:ind w:firstLine="709"/>
        <w:jc w:val="both"/>
        <w:rPr>
          <w:rFonts w:eastAsia="Calibri"/>
          <w:szCs w:val="28"/>
        </w:rPr>
      </w:pPr>
      <w:r w:rsidRPr="00241DC2">
        <w:rPr>
          <w:rFonts w:eastAsia="Calibri"/>
          <w:szCs w:val="28"/>
        </w:rPr>
        <w:t>1.</w:t>
      </w:r>
      <w:r>
        <w:rPr>
          <w:rFonts w:eastAsia="Calibri"/>
          <w:szCs w:val="28"/>
        </w:rPr>
        <w:t xml:space="preserve"> </w:t>
      </w:r>
      <w:r w:rsidRPr="00241DC2">
        <w:rPr>
          <w:rFonts w:eastAsia="Calibri"/>
          <w:szCs w:val="28"/>
        </w:rPr>
        <w:t xml:space="preserve">Настоящий </w:t>
      </w:r>
      <w:r>
        <w:rPr>
          <w:rFonts w:eastAsia="Calibri"/>
          <w:szCs w:val="28"/>
        </w:rPr>
        <w:t>п</w:t>
      </w:r>
      <w:r w:rsidRPr="00241DC2">
        <w:rPr>
          <w:rFonts w:eastAsia="Calibri"/>
          <w:szCs w:val="28"/>
        </w:rPr>
        <w:t xml:space="preserve">орядок учета остатка средств, полученных в составе </w:t>
      </w:r>
      <w:r>
        <w:rPr>
          <w:rFonts w:eastAsia="Calibri"/>
          <w:szCs w:val="28"/>
        </w:rPr>
        <w:t xml:space="preserve">                     </w:t>
      </w:r>
      <w:r w:rsidRPr="00241DC2">
        <w:rPr>
          <w:rFonts w:eastAsia="Calibri"/>
          <w:szCs w:val="28"/>
        </w:rPr>
        <w:t>родительской платы</w:t>
      </w:r>
      <w:r>
        <w:rPr>
          <w:rFonts w:eastAsia="Calibri"/>
          <w:szCs w:val="28"/>
        </w:rPr>
        <w:t xml:space="preserve"> </w:t>
      </w:r>
      <w:r w:rsidRPr="00241DC2">
        <w:rPr>
          <w:rFonts w:eastAsia="Calibri"/>
          <w:szCs w:val="28"/>
        </w:rPr>
        <w:t>за присмотр и уход за ребенком в муниципальных образовательных учреждениях, реализующих образовательную программу дошкольного образования, на приобретение продуктов питания в дни незапланированного отсутствия детей и неизрасходованных в полном объеме на указанные цели</w:t>
      </w:r>
      <w:r>
        <w:rPr>
          <w:rFonts w:eastAsia="Calibri"/>
          <w:szCs w:val="28"/>
        </w:rPr>
        <w:t xml:space="preserve"> </w:t>
      </w:r>
      <w:r w:rsidRPr="00241DC2">
        <w:rPr>
          <w:rFonts w:eastAsia="Calibri"/>
          <w:szCs w:val="28"/>
        </w:rPr>
        <w:t>на конец текущего года, в счет родительской платы за присмотр и уход</w:t>
      </w:r>
      <w:r>
        <w:rPr>
          <w:rFonts w:eastAsia="Calibri"/>
          <w:szCs w:val="28"/>
        </w:rPr>
        <w:t xml:space="preserve">                                </w:t>
      </w:r>
      <w:r w:rsidRPr="00241DC2">
        <w:rPr>
          <w:rFonts w:eastAsia="Calibri"/>
          <w:szCs w:val="28"/>
        </w:rPr>
        <w:t>за ребенком за первые месяцы года, следующего за текущим финансовым годом</w:t>
      </w:r>
      <w:r>
        <w:rPr>
          <w:rFonts w:eastAsia="Calibri"/>
          <w:szCs w:val="28"/>
        </w:rPr>
        <w:t xml:space="preserve"> (далее – порядок) </w:t>
      </w:r>
      <w:r w:rsidRPr="00241DC2">
        <w:rPr>
          <w:rFonts w:eastAsia="Calibri"/>
          <w:szCs w:val="28"/>
        </w:rPr>
        <w:t xml:space="preserve">устанавливает правила учета остатка средств, полученных </w:t>
      </w:r>
      <w:r>
        <w:rPr>
          <w:rFonts w:eastAsia="Calibri"/>
          <w:szCs w:val="28"/>
        </w:rPr>
        <w:t xml:space="preserve">                     </w:t>
      </w:r>
      <w:r w:rsidRPr="00241DC2">
        <w:rPr>
          <w:rFonts w:eastAsia="Calibri"/>
          <w:szCs w:val="28"/>
        </w:rPr>
        <w:t>в составе родительской платы за присмотр и уход за ребенком</w:t>
      </w:r>
      <w:r>
        <w:rPr>
          <w:rFonts w:eastAsia="Calibri"/>
          <w:szCs w:val="28"/>
        </w:rPr>
        <w:t xml:space="preserve"> </w:t>
      </w:r>
      <w:r w:rsidRPr="00241DC2">
        <w:rPr>
          <w:rFonts w:eastAsia="Calibri"/>
          <w:szCs w:val="28"/>
        </w:rPr>
        <w:t xml:space="preserve">в муниципальных образовательных учреждениях, реализующих образовательную программу </w:t>
      </w:r>
      <w:r>
        <w:rPr>
          <w:rFonts w:eastAsia="Calibri"/>
          <w:szCs w:val="28"/>
        </w:rPr>
        <w:t xml:space="preserve">                   </w:t>
      </w:r>
      <w:r w:rsidRPr="00241DC2">
        <w:rPr>
          <w:rFonts w:eastAsia="Calibri"/>
          <w:szCs w:val="28"/>
        </w:rPr>
        <w:t xml:space="preserve">дошкольного образования (далее – родительская плата), на приобретение </w:t>
      </w:r>
      <w:r>
        <w:rPr>
          <w:rFonts w:eastAsia="Calibri"/>
          <w:szCs w:val="28"/>
        </w:rPr>
        <w:t xml:space="preserve">                    </w:t>
      </w:r>
      <w:r w:rsidRPr="00241DC2">
        <w:rPr>
          <w:rFonts w:eastAsia="Calibri"/>
          <w:szCs w:val="28"/>
        </w:rPr>
        <w:t>продуктов питания в дни незапланированного отсутствия детей и неизрасходованных в полном объеме на указанные цели</w:t>
      </w:r>
      <w:r>
        <w:rPr>
          <w:rFonts w:eastAsia="Calibri"/>
          <w:szCs w:val="28"/>
        </w:rPr>
        <w:t xml:space="preserve"> </w:t>
      </w:r>
      <w:r w:rsidRPr="00241DC2">
        <w:rPr>
          <w:rFonts w:eastAsia="Calibri"/>
          <w:szCs w:val="28"/>
        </w:rPr>
        <w:t xml:space="preserve">на конец текущего финансового года, в счет родительской платы </w:t>
      </w:r>
      <w:r>
        <w:rPr>
          <w:rFonts w:eastAsia="Calibri"/>
          <w:szCs w:val="28"/>
        </w:rPr>
        <w:t>в учреждении, в котором ребенок</w:t>
      </w:r>
      <w:r w:rsidRPr="00241DC2">
        <w:rPr>
          <w:rFonts w:eastAsia="Calibri"/>
          <w:szCs w:val="28"/>
        </w:rPr>
        <w:t xml:space="preserve"> находился </w:t>
      </w:r>
      <w:r>
        <w:rPr>
          <w:rFonts w:eastAsia="Calibri"/>
          <w:szCs w:val="28"/>
        </w:rPr>
        <w:t xml:space="preserve">                </w:t>
      </w:r>
      <w:r w:rsidRPr="00241DC2">
        <w:rPr>
          <w:rFonts w:eastAsia="Calibri"/>
          <w:szCs w:val="28"/>
        </w:rPr>
        <w:t xml:space="preserve">в списочном составе на расчетную дату, за первые месяцы года, следующего </w:t>
      </w:r>
      <w:r>
        <w:rPr>
          <w:rFonts w:eastAsia="Calibri"/>
          <w:szCs w:val="28"/>
        </w:rPr>
        <w:t xml:space="preserve">              </w:t>
      </w:r>
      <w:r w:rsidRPr="00241DC2">
        <w:rPr>
          <w:rFonts w:eastAsia="Calibri"/>
          <w:szCs w:val="28"/>
        </w:rPr>
        <w:t>за текущим финансовым годом (за январь и т</w:t>
      </w:r>
      <w:r>
        <w:rPr>
          <w:rFonts w:eastAsia="Calibri"/>
          <w:szCs w:val="28"/>
        </w:rPr>
        <w:t xml:space="preserve">ак </w:t>
      </w:r>
      <w:r w:rsidRPr="00241DC2">
        <w:rPr>
          <w:rFonts w:eastAsia="Calibri"/>
          <w:szCs w:val="28"/>
        </w:rPr>
        <w:t>д</w:t>
      </w:r>
      <w:r>
        <w:rPr>
          <w:rFonts w:eastAsia="Calibri"/>
          <w:szCs w:val="28"/>
        </w:rPr>
        <w:t>алее</w:t>
      </w:r>
      <w:r w:rsidRPr="00241DC2">
        <w:rPr>
          <w:rFonts w:eastAsia="Calibri"/>
          <w:szCs w:val="28"/>
        </w:rPr>
        <w:t>).</w:t>
      </w:r>
    </w:p>
    <w:p w:rsidR="00C737D3" w:rsidRPr="00241DC2" w:rsidRDefault="00C737D3" w:rsidP="00C737D3">
      <w:pPr>
        <w:tabs>
          <w:tab w:val="left" w:pos="851"/>
        </w:tabs>
        <w:ind w:firstLine="709"/>
        <w:jc w:val="both"/>
        <w:rPr>
          <w:rFonts w:eastAsia="Calibri"/>
          <w:szCs w:val="28"/>
        </w:rPr>
      </w:pPr>
      <w:r w:rsidRPr="00241DC2">
        <w:rPr>
          <w:rFonts w:eastAsia="Calibri"/>
          <w:szCs w:val="28"/>
        </w:rPr>
        <w:t>2.</w:t>
      </w:r>
      <w:r w:rsidRPr="00241DC2">
        <w:rPr>
          <w:rFonts w:eastAsia="Calibri"/>
          <w:szCs w:val="28"/>
        </w:rPr>
        <w:tab/>
        <w:t xml:space="preserve">Днем незапланированного отсутствия ребенка считается день </w:t>
      </w:r>
      <w:r>
        <w:rPr>
          <w:rFonts w:eastAsia="Calibri"/>
          <w:szCs w:val="28"/>
        </w:rPr>
        <w:t xml:space="preserve">                     </w:t>
      </w:r>
      <w:r w:rsidRPr="00241DC2">
        <w:rPr>
          <w:rFonts w:eastAsia="Calibri"/>
          <w:szCs w:val="28"/>
        </w:rPr>
        <w:t>непосещения ребенком муниципальн</w:t>
      </w:r>
      <w:r>
        <w:rPr>
          <w:rFonts w:eastAsia="Calibri"/>
          <w:szCs w:val="28"/>
        </w:rPr>
        <w:t>ого</w:t>
      </w:r>
      <w:r w:rsidRPr="00241DC2">
        <w:rPr>
          <w:rFonts w:eastAsia="Calibri"/>
          <w:szCs w:val="28"/>
        </w:rPr>
        <w:t xml:space="preserve"> образовательн</w:t>
      </w:r>
      <w:r>
        <w:rPr>
          <w:rFonts w:eastAsia="Calibri"/>
          <w:szCs w:val="28"/>
        </w:rPr>
        <w:t>ого</w:t>
      </w:r>
      <w:r w:rsidRPr="00241DC2">
        <w:rPr>
          <w:rFonts w:eastAsia="Calibri"/>
          <w:szCs w:val="28"/>
        </w:rPr>
        <w:t xml:space="preserve"> учреждения, реализующ</w:t>
      </w:r>
      <w:r>
        <w:rPr>
          <w:rFonts w:eastAsia="Calibri"/>
          <w:szCs w:val="28"/>
        </w:rPr>
        <w:t>его</w:t>
      </w:r>
      <w:r w:rsidRPr="00241DC2">
        <w:rPr>
          <w:rFonts w:eastAsia="Calibri"/>
          <w:szCs w:val="28"/>
        </w:rPr>
        <w:t xml:space="preserve"> образовательную программу дошкольного образования </w:t>
      </w:r>
      <w:r>
        <w:rPr>
          <w:rFonts w:eastAsia="Calibri"/>
          <w:szCs w:val="28"/>
        </w:rPr>
        <w:t xml:space="preserve">(далее –                        учреждение) </w:t>
      </w:r>
      <w:r w:rsidRPr="00241DC2">
        <w:rPr>
          <w:rFonts w:eastAsia="Calibri"/>
          <w:szCs w:val="28"/>
        </w:rPr>
        <w:t xml:space="preserve">без предварительного информирования родителем (законным </w:t>
      </w:r>
      <w:r>
        <w:rPr>
          <w:rFonts w:eastAsia="Calibri"/>
          <w:szCs w:val="28"/>
        </w:rPr>
        <w:t xml:space="preserve">             </w:t>
      </w:r>
      <w:r w:rsidRPr="00241DC2">
        <w:rPr>
          <w:rFonts w:eastAsia="Calibri"/>
          <w:szCs w:val="28"/>
        </w:rPr>
        <w:t>представителем) специалиста учреждения, ответственного за прием информации от родителей (законных представителей)</w:t>
      </w:r>
      <w:r>
        <w:rPr>
          <w:rFonts w:eastAsia="Calibri"/>
          <w:szCs w:val="28"/>
        </w:rPr>
        <w:t>,</w:t>
      </w:r>
      <w:r w:rsidRPr="00241DC2">
        <w:rPr>
          <w:rFonts w:eastAsia="Calibri"/>
          <w:szCs w:val="28"/>
        </w:rPr>
        <w:t xml:space="preserve"> об отсутствии ребенка в учреждении. Предварительным информированием считается информирование до 14.00 часов</w:t>
      </w:r>
      <w:r w:rsidRPr="00241DC2">
        <w:rPr>
          <w:rFonts w:eastAsia="Calibri"/>
          <w:szCs w:val="28"/>
          <w:vertAlign w:val="superscript"/>
        </w:rPr>
        <w:footnoteReference w:id="1"/>
      </w:r>
      <w:r w:rsidRPr="00241DC2">
        <w:rPr>
          <w:rFonts w:eastAsia="Calibri"/>
          <w:szCs w:val="28"/>
        </w:rPr>
        <w:t xml:space="preserve"> дня, предшествующего дню отсутствия ребенка, зафиксированное надлежащим образом в реестре регистрации информации об отсутствии детей.</w:t>
      </w:r>
    </w:p>
    <w:p w:rsidR="00C737D3" w:rsidRPr="00241DC2" w:rsidRDefault="00C737D3" w:rsidP="00C737D3">
      <w:pPr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3</w:t>
      </w:r>
      <w:r w:rsidRPr="00241DC2">
        <w:rPr>
          <w:rFonts w:eastAsia="Calibri"/>
          <w:szCs w:val="28"/>
        </w:rPr>
        <w:t>. Порядок зачета остатка средств, полученных в составе родительской платы на приобретение продуктов питания в дни незапланированного отсутствия детей и неизрасходованных в полном объеме на указанные цели по итогам года</w:t>
      </w:r>
      <w:r>
        <w:rPr>
          <w:rFonts w:eastAsia="Calibri"/>
          <w:szCs w:val="28"/>
        </w:rPr>
        <w:t>.</w:t>
      </w:r>
    </w:p>
    <w:p w:rsidR="00C737D3" w:rsidRPr="00241DC2" w:rsidRDefault="00C737D3" w:rsidP="00C737D3">
      <w:pPr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3.1. </w:t>
      </w:r>
      <w:r w:rsidRPr="00241DC2">
        <w:rPr>
          <w:rFonts w:eastAsia="Calibri"/>
          <w:szCs w:val="28"/>
        </w:rPr>
        <w:t xml:space="preserve">Расчет суммы </w:t>
      </w:r>
      <w:r w:rsidRPr="00241DC2">
        <w:rPr>
          <w:szCs w:val="28"/>
        </w:rPr>
        <w:t>начисленной за календарный год платы</w:t>
      </w:r>
      <w:r w:rsidRPr="00241DC2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 xml:space="preserve">                                             </w:t>
      </w:r>
      <w:r w:rsidRPr="00241DC2">
        <w:rPr>
          <w:rFonts w:eastAsia="Calibri"/>
          <w:szCs w:val="28"/>
        </w:rPr>
        <w:t xml:space="preserve">на приобретение продуктов питания в дни незапланированного отсутствия </w:t>
      </w:r>
      <w:r>
        <w:rPr>
          <w:rFonts w:eastAsia="Calibri"/>
          <w:szCs w:val="28"/>
        </w:rPr>
        <w:t xml:space="preserve">              </w:t>
      </w:r>
      <w:r w:rsidRPr="00241DC2">
        <w:rPr>
          <w:rFonts w:eastAsia="Calibri"/>
          <w:szCs w:val="28"/>
        </w:rPr>
        <w:t>ребенка в составе родительской платы (</w:t>
      </w:r>
      <w:r w:rsidRPr="00241DC2">
        <w:rPr>
          <w:rFonts w:eastAsia="Calibri"/>
          <w:szCs w:val="28"/>
          <w:lang w:val="en-US"/>
        </w:rPr>
        <w:t>R</w:t>
      </w:r>
      <w:r w:rsidRPr="00241DC2">
        <w:rPr>
          <w:rFonts w:eastAsia="Calibri"/>
          <w:szCs w:val="28"/>
          <w:vertAlign w:val="subscript"/>
        </w:rPr>
        <w:t>нп</w:t>
      </w:r>
      <w:r w:rsidRPr="00241DC2">
        <w:rPr>
          <w:rFonts w:eastAsia="Calibri"/>
          <w:szCs w:val="28"/>
        </w:rPr>
        <w:t xml:space="preserve">) осуществляется ежегодно </w:t>
      </w:r>
      <w:r>
        <w:rPr>
          <w:rFonts w:eastAsia="Calibri"/>
          <w:szCs w:val="28"/>
        </w:rPr>
        <w:t xml:space="preserve">                                </w:t>
      </w:r>
      <w:r w:rsidRPr="00241DC2">
        <w:rPr>
          <w:szCs w:val="28"/>
        </w:rPr>
        <w:t>по состоянию на последний рабочий день</w:t>
      </w:r>
      <w:r w:rsidRPr="00241DC2">
        <w:rPr>
          <w:rFonts w:eastAsia="Calibri"/>
          <w:szCs w:val="28"/>
        </w:rPr>
        <w:t xml:space="preserve"> текущего года по каждому ребенку, находящемуся в списочном составе учреждения на расчетную дату, </w:t>
      </w:r>
      <w:r>
        <w:rPr>
          <w:rFonts w:eastAsia="Calibri"/>
          <w:szCs w:val="28"/>
        </w:rPr>
        <w:t xml:space="preserve">                                     </w:t>
      </w:r>
      <w:r w:rsidRPr="00241DC2">
        <w:rPr>
          <w:rFonts w:eastAsia="Calibri"/>
          <w:szCs w:val="28"/>
        </w:rPr>
        <w:t>по следующей формуле:</w:t>
      </w:r>
    </w:p>
    <w:p w:rsidR="00C737D3" w:rsidRPr="00241DC2" w:rsidRDefault="00C737D3" w:rsidP="00C737D3">
      <w:pPr>
        <w:ind w:firstLine="709"/>
        <w:rPr>
          <w:rFonts w:eastAsia="Calibri"/>
          <w:szCs w:val="28"/>
        </w:rPr>
      </w:pPr>
      <w:r w:rsidRPr="00241DC2">
        <w:rPr>
          <w:rFonts w:eastAsia="Calibri"/>
          <w:szCs w:val="28"/>
          <w:lang w:val="en-US"/>
        </w:rPr>
        <w:t>R</w:t>
      </w:r>
      <w:r w:rsidRPr="00241DC2">
        <w:rPr>
          <w:rFonts w:eastAsia="Calibri"/>
          <w:szCs w:val="28"/>
          <w:vertAlign w:val="subscript"/>
        </w:rPr>
        <w:t>нп</w:t>
      </w:r>
      <w:r w:rsidRPr="00241DC2">
        <w:rPr>
          <w:rFonts w:eastAsia="Calibri"/>
          <w:szCs w:val="28"/>
        </w:rPr>
        <w:t xml:space="preserve"> = </w:t>
      </w:r>
      <w:r w:rsidRPr="00241DC2">
        <w:rPr>
          <w:rFonts w:eastAsia="Calibri"/>
          <w:szCs w:val="28"/>
          <w:lang w:val="en-US"/>
        </w:rPr>
        <w:t>D</w:t>
      </w:r>
      <w:r w:rsidRPr="00241DC2">
        <w:rPr>
          <w:rFonts w:eastAsia="Calibri"/>
          <w:szCs w:val="28"/>
          <w:vertAlign w:val="subscript"/>
        </w:rPr>
        <w:t>ф</w:t>
      </w:r>
      <w:r w:rsidRPr="00241DC2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×</w:t>
      </w:r>
      <w:r w:rsidRPr="00241DC2">
        <w:rPr>
          <w:rFonts w:eastAsia="Calibri"/>
          <w:szCs w:val="28"/>
        </w:rPr>
        <w:t xml:space="preserve"> </w:t>
      </w:r>
      <w:r w:rsidRPr="00241DC2">
        <w:rPr>
          <w:rFonts w:eastAsia="Calibri"/>
          <w:szCs w:val="28"/>
          <w:lang w:val="en-US"/>
        </w:rPr>
        <w:t>N</w:t>
      </w:r>
      <w:r w:rsidRPr="00241DC2">
        <w:rPr>
          <w:rFonts w:eastAsia="Calibri"/>
          <w:szCs w:val="28"/>
          <w:vertAlign w:val="subscript"/>
        </w:rPr>
        <w:t>нп</w:t>
      </w:r>
      <w:r w:rsidRPr="00241DC2">
        <w:rPr>
          <w:rFonts w:eastAsia="Calibri"/>
          <w:szCs w:val="28"/>
        </w:rPr>
        <w:t>,</w:t>
      </w:r>
    </w:p>
    <w:p w:rsidR="00C737D3" w:rsidRPr="00241DC2" w:rsidRDefault="00C737D3" w:rsidP="00C737D3">
      <w:pPr>
        <w:ind w:firstLine="709"/>
        <w:jc w:val="both"/>
        <w:rPr>
          <w:rFonts w:eastAsia="Calibri"/>
          <w:szCs w:val="28"/>
        </w:rPr>
      </w:pPr>
      <w:r w:rsidRPr="00241DC2">
        <w:rPr>
          <w:rFonts w:eastAsia="Calibri"/>
          <w:szCs w:val="28"/>
        </w:rPr>
        <w:t>где:</w:t>
      </w:r>
    </w:p>
    <w:p w:rsidR="00C737D3" w:rsidRPr="00241DC2" w:rsidRDefault="00C737D3" w:rsidP="00C737D3">
      <w:pPr>
        <w:ind w:firstLine="709"/>
        <w:jc w:val="both"/>
        <w:rPr>
          <w:rFonts w:eastAsia="Calibri"/>
          <w:szCs w:val="28"/>
        </w:rPr>
      </w:pPr>
      <w:r w:rsidRPr="00241DC2">
        <w:rPr>
          <w:rFonts w:eastAsia="Calibri"/>
          <w:szCs w:val="28"/>
          <w:lang w:val="en-US"/>
        </w:rPr>
        <w:t>D</w:t>
      </w:r>
      <w:r w:rsidRPr="00241DC2">
        <w:rPr>
          <w:rFonts w:eastAsia="Calibri"/>
          <w:szCs w:val="28"/>
          <w:vertAlign w:val="subscript"/>
        </w:rPr>
        <w:t>ф</w:t>
      </w:r>
      <w:r w:rsidRPr="00241DC2">
        <w:rPr>
          <w:rFonts w:eastAsia="Calibri"/>
          <w:szCs w:val="28"/>
        </w:rPr>
        <w:t xml:space="preserve"> – количество дней фактического посещения за год ребенком учреж</w:t>
      </w:r>
      <w:r>
        <w:rPr>
          <w:rFonts w:eastAsia="Calibri"/>
          <w:szCs w:val="28"/>
        </w:rPr>
        <w:t xml:space="preserve">-         </w:t>
      </w:r>
      <w:r w:rsidRPr="00241DC2">
        <w:rPr>
          <w:rFonts w:eastAsia="Calibri"/>
          <w:szCs w:val="28"/>
        </w:rPr>
        <w:t>дения по состоянию на расчетную дату;</w:t>
      </w:r>
    </w:p>
    <w:p w:rsidR="00C737D3" w:rsidRPr="00241DC2" w:rsidRDefault="00C737D3" w:rsidP="00C737D3">
      <w:pPr>
        <w:ind w:firstLine="709"/>
        <w:jc w:val="both"/>
        <w:rPr>
          <w:rFonts w:eastAsia="Calibri"/>
          <w:szCs w:val="28"/>
        </w:rPr>
      </w:pPr>
      <w:r w:rsidRPr="00241DC2">
        <w:rPr>
          <w:rFonts w:eastAsia="Calibri"/>
          <w:szCs w:val="28"/>
          <w:lang w:val="en-US"/>
        </w:rPr>
        <w:t>N</w:t>
      </w:r>
      <w:r w:rsidRPr="00241DC2">
        <w:rPr>
          <w:rFonts w:eastAsia="Calibri"/>
          <w:szCs w:val="28"/>
          <w:vertAlign w:val="subscript"/>
        </w:rPr>
        <w:t>нп</w:t>
      </w:r>
      <w:r w:rsidRPr="00241DC2">
        <w:rPr>
          <w:rFonts w:eastAsia="Calibri"/>
          <w:szCs w:val="28"/>
        </w:rPr>
        <w:t xml:space="preserve"> – нормативные затраты на приобретение продуктов питания в дни </w:t>
      </w:r>
      <w:r>
        <w:rPr>
          <w:rFonts w:eastAsia="Calibri"/>
          <w:szCs w:val="28"/>
        </w:rPr>
        <w:t xml:space="preserve">              </w:t>
      </w:r>
      <w:r w:rsidRPr="00241DC2">
        <w:rPr>
          <w:rFonts w:eastAsia="Calibri"/>
          <w:szCs w:val="28"/>
        </w:rPr>
        <w:t>незапланированного отсутствия ребенка (0,1 от установленной средней стои</w:t>
      </w:r>
      <w:r>
        <w:rPr>
          <w:rFonts w:eastAsia="Calibri"/>
          <w:szCs w:val="28"/>
        </w:rPr>
        <w:t xml:space="preserve">-           </w:t>
      </w:r>
      <w:r w:rsidRPr="00241DC2">
        <w:rPr>
          <w:rFonts w:eastAsia="Calibri"/>
          <w:szCs w:val="28"/>
        </w:rPr>
        <w:t>мости питания в день на одного ребенка).</w:t>
      </w:r>
    </w:p>
    <w:p w:rsidR="00C737D3" w:rsidRPr="00241DC2" w:rsidRDefault="00C737D3" w:rsidP="00C737D3">
      <w:pPr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3.2. </w:t>
      </w:r>
      <w:r w:rsidRPr="00241DC2">
        <w:rPr>
          <w:rFonts w:eastAsia="Calibri"/>
          <w:szCs w:val="28"/>
        </w:rPr>
        <w:t>Расчет фактической стоимости продуктов питания, использованных для приготовления блюд, возврат которых на склад произвести</w:t>
      </w:r>
      <w:r>
        <w:rPr>
          <w:rFonts w:eastAsia="Calibri"/>
          <w:szCs w:val="28"/>
        </w:rPr>
        <w:t xml:space="preserve"> </w:t>
      </w:r>
      <w:r w:rsidRPr="00241DC2">
        <w:rPr>
          <w:rFonts w:eastAsia="Calibri"/>
          <w:szCs w:val="28"/>
        </w:rPr>
        <w:t>не представляется возможным, в дни незапланированного отсутствия ребенка</w:t>
      </w:r>
      <w:r>
        <w:rPr>
          <w:rFonts w:eastAsia="Calibri"/>
          <w:szCs w:val="28"/>
        </w:rPr>
        <w:t xml:space="preserve"> </w:t>
      </w:r>
      <w:r w:rsidRPr="00241DC2">
        <w:rPr>
          <w:rFonts w:eastAsia="Calibri"/>
          <w:szCs w:val="28"/>
        </w:rPr>
        <w:t>за календарный год (</w:t>
      </w:r>
      <w:r w:rsidRPr="00241DC2">
        <w:rPr>
          <w:rFonts w:eastAsia="Calibri"/>
          <w:szCs w:val="28"/>
          <w:lang w:val="en-US"/>
        </w:rPr>
        <w:t>S</w:t>
      </w:r>
      <w:r w:rsidRPr="00241DC2">
        <w:rPr>
          <w:rFonts w:eastAsia="Calibri"/>
          <w:szCs w:val="28"/>
          <w:vertAlign w:val="subscript"/>
        </w:rPr>
        <w:t>ф</w:t>
      </w:r>
      <w:r w:rsidRPr="00241DC2">
        <w:rPr>
          <w:rFonts w:eastAsia="Calibri"/>
          <w:szCs w:val="28"/>
        </w:rPr>
        <w:t xml:space="preserve">) производится по каждому </w:t>
      </w:r>
      <w:r>
        <w:rPr>
          <w:rFonts w:eastAsia="Calibri"/>
          <w:szCs w:val="28"/>
        </w:rPr>
        <w:t>ребенку</w:t>
      </w:r>
      <w:r w:rsidRPr="00241DC2">
        <w:rPr>
          <w:rFonts w:eastAsia="Calibri"/>
          <w:szCs w:val="28"/>
        </w:rPr>
        <w:t xml:space="preserve"> по следующей формуле:</w:t>
      </w:r>
    </w:p>
    <w:p w:rsidR="00C737D3" w:rsidRPr="00241DC2" w:rsidRDefault="00C737D3" w:rsidP="00C737D3">
      <w:pPr>
        <w:ind w:firstLine="709"/>
        <w:rPr>
          <w:rFonts w:eastAsia="Calibri"/>
          <w:szCs w:val="28"/>
        </w:rPr>
      </w:pPr>
      <w:r w:rsidRPr="00241DC2">
        <w:rPr>
          <w:rFonts w:eastAsia="Calibri"/>
          <w:szCs w:val="28"/>
          <w:lang w:val="en-US"/>
        </w:rPr>
        <w:t>S</w:t>
      </w:r>
      <w:r w:rsidRPr="00241DC2">
        <w:rPr>
          <w:rFonts w:eastAsia="Calibri"/>
          <w:szCs w:val="28"/>
          <w:vertAlign w:val="subscript"/>
        </w:rPr>
        <w:t>ф</w:t>
      </w:r>
      <w:r w:rsidRPr="00241DC2">
        <w:rPr>
          <w:rFonts w:eastAsia="Calibri"/>
          <w:szCs w:val="28"/>
        </w:rPr>
        <w:t xml:space="preserve"> = ∑</w:t>
      </w:r>
      <w:r w:rsidRPr="00241DC2">
        <w:rPr>
          <w:rFonts w:eastAsia="Calibri"/>
          <w:szCs w:val="28"/>
          <w:vertAlign w:val="subscript"/>
          <w:lang w:val="en-US"/>
        </w:rPr>
        <w:t>i</w:t>
      </w:r>
      <w:r w:rsidRPr="00241DC2">
        <w:rPr>
          <w:rFonts w:eastAsia="Calibri"/>
          <w:szCs w:val="28"/>
          <w:lang w:val="en-US"/>
        </w:rPr>
        <w:t>S</w:t>
      </w:r>
      <w:r w:rsidRPr="00241DC2">
        <w:rPr>
          <w:rFonts w:eastAsia="Calibri"/>
          <w:szCs w:val="28"/>
          <w:vertAlign w:val="subscript"/>
          <w:lang w:val="en-US"/>
        </w:rPr>
        <w:t>i</w:t>
      </w:r>
      <w:r w:rsidRPr="00241DC2">
        <w:rPr>
          <w:rFonts w:eastAsia="Calibri"/>
          <w:szCs w:val="28"/>
          <w:vertAlign w:val="subscript"/>
        </w:rPr>
        <w:t>спв</w:t>
      </w:r>
      <w:r w:rsidRPr="00241DC2">
        <w:rPr>
          <w:rFonts w:eastAsia="Calibri"/>
          <w:szCs w:val="28"/>
        </w:rPr>
        <w:t>,</w:t>
      </w:r>
    </w:p>
    <w:p w:rsidR="00C737D3" w:rsidRPr="00241DC2" w:rsidRDefault="00C737D3" w:rsidP="00C737D3">
      <w:pPr>
        <w:ind w:firstLine="709"/>
        <w:jc w:val="both"/>
        <w:rPr>
          <w:rFonts w:eastAsia="Calibri"/>
          <w:szCs w:val="28"/>
        </w:rPr>
      </w:pPr>
      <w:r w:rsidRPr="00241DC2">
        <w:rPr>
          <w:rFonts w:eastAsia="Calibri"/>
          <w:szCs w:val="28"/>
        </w:rPr>
        <w:t>где:</w:t>
      </w:r>
    </w:p>
    <w:p w:rsidR="00C737D3" w:rsidRPr="00241DC2" w:rsidRDefault="00C737D3" w:rsidP="00C737D3">
      <w:pPr>
        <w:ind w:firstLine="709"/>
        <w:jc w:val="both"/>
        <w:rPr>
          <w:rFonts w:eastAsia="Calibri"/>
          <w:szCs w:val="28"/>
        </w:rPr>
      </w:pPr>
      <w:r w:rsidRPr="00241DC2">
        <w:rPr>
          <w:rFonts w:eastAsia="Calibri"/>
          <w:szCs w:val="28"/>
          <w:lang w:val="en-US"/>
        </w:rPr>
        <w:t>S</w:t>
      </w:r>
      <w:r w:rsidRPr="00241DC2">
        <w:rPr>
          <w:rFonts w:eastAsia="Calibri"/>
          <w:szCs w:val="28"/>
          <w:vertAlign w:val="subscript"/>
          <w:lang w:val="en-US"/>
        </w:rPr>
        <w:t>i</w:t>
      </w:r>
      <w:r w:rsidRPr="00241DC2">
        <w:rPr>
          <w:rFonts w:eastAsia="Calibri"/>
          <w:szCs w:val="28"/>
          <w:vertAlign w:val="subscript"/>
        </w:rPr>
        <w:t>спв</w:t>
      </w:r>
      <w:r w:rsidRPr="00241DC2">
        <w:rPr>
          <w:rFonts w:eastAsia="Calibri"/>
          <w:szCs w:val="28"/>
        </w:rPr>
        <w:t xml:space="preserve"> – сумма фактически израсходованных на 1-го незапланированно </w:t>
      </w:r>
      <w:r>
        <w:rPr>
          <w:rFonts w:eastAsia="Calibri"/>
          <w:szCs w:val="28"/>
        </w:rPr>
        <w:t xml:space="preserve">                  </w:t>
      </w:r>
      <w:r w:rsidRPr="00DD029C">
        <w:rPr>
          <w:rFonts w:eastAsia="Calibri"/>
          <w:spacing w:val="-4"/>
          <w:szCs w:val="28"/>
        </w:rPr>
        <w:t>отсутствующего ребенка продуктов питания, использованных для приготовлени</w:t>
      </w:r>
      <w:r w:rsidRPr="00241DC2">
        <w:rPr>
          <w:rFonts w:eastAsia="Calibri"/>
          <w:szCs w:val="28"/>
        </w:rPr>
        <w:t>я блюд, возврат которых на склад произвести</w:t>
      </w:r>
      <w:r>
        <w:rPr>
          <w:rFonts w:eastAsia="Calibri"/>
          <w:szCs w:val="28"/>
        </w:rPr>
        <w:t xml:space="preserve"> </w:t>
      </w:r>
      <w:r w:rsidRPr="00241DC2">
        <w:rPr>
          <w:rFonts w:eastAsia="Calibri"/>
          <w:szCs w:val="28"/>
        </w:rPr>
        <w:t xml:space="preserve">не представляется возможным, </w:t>
      </w:r>
      <w:r>
        <w:rPr>
          <w:rFonts w:eastAsia="Calibri"/>
          <w:szCs w:val="28"/>
        </w:rPr>
        <w:t xml:space="preserve">                    </w:t>
      </w:r>
      <w:r w:rsidRPr="00241DC2">
        <w:rPr>
          <w:rFonts w:eastAsia="Calibri"/>
          <w:szCs w:val="28"/>
        </w:rPr>
        <w:t xml:space="preserve">в </w:t>
      </w:r>
      <w:r w:rsidRPr="00241DC2">
        <w:rPr>
          <w:rFonts w:eastAsia="Calibri"/>
          <w:szCs w:val="28"/>
          <w:lang w:val="en-US"/>
        </w:rPr>
        <w:t>i</w:t>
      </w:r>
      <w:r w:rsidRPr="00241DC2">
        <w:rPr>
          <w:rFonts w:eastAsia="Calibri"/>
          <w:szCs w:val="28"/>
        </w:rPr>
        <w:t>-й день.</w:t>
      </w:r>
    </w:p>
    <w:p w:rsidR="00C737D3" w:rsidRPr="00241DC2" w:rsidRDefault="00C737D3" w:rsidP="00C737D3">
      <w:pPr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3.3. </w:t>
      </w:r>
      <w:r w:rsidRPr="00241DC2">
        <w:rPr>
          <w:rFonts w:eastAsia="Calibri"/>
          <w:szCs w:val="28"/>
        </w:rPr>
        <w:t xml:space="preserve">Расчет разницы между суммой начисленной платы за календарный год на приобретение продуктов питания в дни незапланированного отсутствия </w:t>
      </w:r>
      <w:r>
        <w:rPr>
          <w:rFonts w:eastAsia="Calibri"/>
          <w:szCs w:val="28"/>
        </w:rPr>
        <w:t xml:space="preserve">              </w:t>
      </w:r>
      <w:r w:rsidRPr="00241DC2">
        <w:rPr>
          <w:rFonts w:eastAsia="Calibri"/>
          <w:szCs w:val="28"/>
        </w:rPr>
        <w:t xml:space="preserve">ребенка в составе родительской платы и фактической стоимостью продуктов </w:t>
      </w:r>
      <w:r>
        <w:rPr>
          <w:rFonts w:eastAsia="Calibri"/>
          <w:szCs w:val="28"/>
        </w:rPr>
        <w:t xml:space="preserve">              </w:t>
      </w:r>
      <w:r w:rsidRPr="00241DC2">
        <w:rPr>
          <w:rFonts w:eastAsia="Calibri"/>
          <w:szCs w:val="28"/>
        </w:rPr>
        <w:t>питания, использованных для приготовления блюд, возврат которых на склад произвести не представлялось возможным, в дни незапланированного отсутствия ребенка за календарный год (Р) производится по следующий формуле:</w:t>
      </w:r>
    </w:p>
    <w:p w:rsidR="00C737D3" w:rsidRPr="00241DC2" w:rsidRDefault="00C737D3" w:rsidP="00C737D3">
      <w:pPr>
        <w:ind w:firstLine="709"/>
        <w:rPr>
          <w:rFonts w:eastAsia="Calibri"/>
          <w:szCs w:val="28"/>
        </w:rPr>
      </w:pPr>
      <w:r w:rsidRPr="00241DC2">
        <w:rPr>
          <w:rFonts w:eastAsia="Calibri"/>
          <w:szCs w:val="28"/>
        </w:rPr>
        <w:t xml:space="preserve">Р = </w:t>
      </w:r>
      <w:r w:rsidRPr="00241DC2">
        <w:rPr>
          <w:rFonts w:eastAsia="Calibri"/>
          <w:szCs w:val="28"/>
          <w:lang w:val="en-US"/>
        </w:rPr>
        <w:t>R</w:t>
      </w:r>
      <w:r w:rsidRPr="00241DC2">
        <w:rPr>
          <w:rFonts w:eastAsia="Calibri"/>
          <w:szCs w:val="28"/>
          <w:vertAlign w:val="subscript"/>
        </w:rPr>
        <w:t>нп</w:t>
      </w:r>
      <w:r w:rsidRPr="00241DC2">
        <w:rPr>
          <w:rFonts w:eastAsia="Calibri"/>
          <w:szCs w:val="28"/>
        </w:rPr>
        <w:t xml:space="preserve"> – </w:t>
      </w:r>
      <w:r w:rsidRPr="00241DC2">
        <w:rPr>
          <w:rFonts w:eastAsia="Calibri"/>
          <w:szCs w:val="28"/>
          <w:lang w:val="en-US"/>
        </w:rPr>
        <w:t>S</w:t>
      </w:r>
      <w:r w:rsidRPr="00241DC2">
        <w:rPr>
          <w:rFonts w:eastAsia="Calibri"/>
          <w:szCs w:val="28"/>
          <w:vertAlign w:val="subscript"/>
        </w:rPr>
        <w:t>ф</w:t>
      </w:r>
      <w:r w:rsidRPr="00241DC2">
        <w:rPr>
          <w:rFonts w:eastAsia="Calibri"/>
          <w:szCs w:val="28"/>
        </w:rPr>
        <w:t>,</w:t>
      </w:r>
    </w:p>
    <w:p w:rsidR="00C737D3" w:rsidRPr="00241DC2" w:rsidRDefault="00C737D3" w:rsidP="00C737D3">
      <w:pPr>
        <w:ind w:firstLine="709"/>
        <w:jc w:val="both"/>
        <w:rPr>
          <w:rFonts w:eastAsia="Calibri"/>
          <w:szCs w:val="28"/>
        </w:rPr>
      </w:pPr>
      <w:r w:rsidRPr="00241DC2">
        <w:rPr>
          <w:rFonts w:eastAsia="Calibri"/>
          <w:szCs w:val="28"/>
        </w:rPr>
        <w:t>где:</w:t>
      </w:r>
    </w:p>
    <w:p w:rsidR="00C737D3" w:rsidRPr="00241DC2" w:rsidRDefault="00C737D3" w:rsidP="00C737D3">
      <w:pPr>
        <w:ind w:firstLine="709"/>
        <w:jc w:val="both"/>
        <w:rPr>
          <w:rFonts w:eastAsia="Calibri"/>
          <w:szCs w:val="28"/>
        </w:rPr>
      </w:pPr>
      <w:r w:rsidRPr="00241DC2">
        <w:rPr>
          <w:rFonts w:eastAsia="Calibri"/>
          <w:szCs w:val="28"/>
          <w:lang w:val="en-US"/>
        </w:rPr>
        <w:t>R</w:t>
      </w:r>
      <w:r w:rsidRPr="00241DC2">
        <w:rPr>
          <w:rFonts w:eastAsia="Calibri"/>
          <w:szCs w:val="28"/>
          <w:vertAlign w:val="subscript"/>
        </w:rPr>
        <w:t>нп</w:t>
      </w:r>
      <w:r w:rsidRPr="00241DC2">
        <w:rPr>
          <w:rFonts w:eastAsia="Calibri"/>
          <w:szCs w:val="28"/>
        </w:rPr>
        <w:t xml:space="preserve"> – сумма </w:t>
      </w:r>
      <w:r w:rsidRPr="00241DC2">
        <w:rPr>
          <w:szCs w:val="28"/>
        </w:rPr>
        <w:t>начисленной за календарный год платы</w:t>
      </w:r>
      <w:r w:rsidRPr="00241DC2">
        <w:rPr>
          <w:rFonts w:eastAsia="Calibri"/>
          <w:szCs w:val="28"/>
        </w:rPr>
        <w:t xml:space="preserve"> на приобретение </w:t>
      </w:r>
      <w:r>
        <w:rPr>
          <w:rFonts w:eastAsia="Calibri"/>
          <w:szCs w:val="28"/>
        </w:rPr>
        <w:t xml:space="preserve">               </w:t>
      </w:r>
      <w:r w:rsidRPr="00241DC2">
        <w:rPr>
          <w:rFonts w:eastAsia="Calibri"/>
          <w:szCs w:val="28"/>
        </w:rPr>
        <w:t xml:space="preserve">продуктов питания в дни незапланированного отсутствия ребенка в составе </w:t>
      </w:r>
      <w:r>
        <w:rPr>
          <w:rFonts w:eastAsia="Calibri"/>
          <w:szCs w:val="28"/>
        </w:rPr>
        <w:t xml:space="preserve">                 </w:t>
      </w:r>
      <w:r w:rsidRPr="00241DC2">
        <w:rPr>
          <w:rFonts w:eastAsia="Calibri"/>
          <w:szCs w:val="28"/>
        </w:rPr>
        <w:t>родительской платы;</w:t>
      </w:r>
    </w:p>
    <w:p w:rsidR="00C737D3" w:rsidRPr="00241DC2" w:rsidRDefault="00C737D3" w:rsidP="00C737D3">
      <w:pPr>
        <w:ind w:firstLine="709"/>
        <w:jc w:val="both"/>
        <w:rPr>
          <w:rFonts w:eastAsia="Calibri"/>
          <w:szCs w:val="28"/>
        </w:rPr>
      </w:pPr>
      <w:r w:rsidRPr="00241DC2">
        <w:rPr>
          <w:rFonts w:eastAsia="Calibri"/>
          <w:szCs w:val="28"/>
          <w:lang w:val="en-US"/>
        </w:rPr>
        <w:t>S</w:t>
      </w:r>
      <w:r w:rsidRPr="00241DC2">
        <w:rPr>
          <w:rFonts w:eastAsia="Calibri"/>
          <w:szCs w:val="28"/>
          <w:vertAlign w:val="subscript"/>
        </w:rPr>
        <w:t>ф</w:t>
      </w:r>
      <w:r w:rsidRPr="00241DC2">
        <w:rPr>
          <w:rFonts w:eastAsia="Calibri"/>
          <w:szCs w:val="28"/>
        </w:rPr>
        <w:t xml:space="preserve"> – фактическая стоимость продуктов питания, использованных</w:t>
      </w:r>
      <w:r>
        <w:rPr>
          <w:rFonts w:eastAsia="Calibri"/>
          <w:szCs w:val="28"/>
        </w:rPr>
        <w:t xml:space="preserve">                               </w:t>
      </w:r>
      <w:r w:rsidRPr="00241DC2">
        <w:rPr>
          <w:rFonts w:eastAsia="Calibri"/>
          <w:szCs w:val="28"/>
        </w:rPr>
        <w:t xml:space="preserve"> для приготовления блюд, возврат которых на склад произвести </w:t>
      </w:r>
      <w:r>
        <w:rPr>
          <w:rFonts w:eastAsia="Calibri"/>
          <w:szCs w:val="28"/>
        </w:rPr>
        <w:t xml:space="preserve">                                                </w:t>
      </w:r>
      <w:r w:rsidRPr="00241DC2">
        <w:rPr>
          <w:rFonts w:eastAsia="Calibri"/>
          <w:szCs w:val="28"/>
        </w:rPr>
        <w:t xml:space="preserve">не представляется возможным, в дни незапланированного отсутствия ребенка </w:t>
      </w:r>
      <w:r>
        <w:rPr>
          <w:rFonts w:eastAsia="Calibri"/>
          <w:szCs w:val="28"/>
        </w:rPr>
        <w:t xml:space="preserve">                  </w:t>
      </w:r>
      <w:r w:rsidRPr="00241DC2">
        <w:rPr>
          <w:rFonts w:eastAsia="Calibri"/>
          <w:szCs w:val="28"/>
        </w:rPr>
        <w:t>за календарный год.</w:t>
      </w:r>
    </w:p>
    <w:p w:rsidR="00C737D3" w:rsidRPr="00241DC2" w:rsidRDefault="00C737D3" w:rsidP="00C737D3">
      <w:pPr>
        <w:ind w:firstLine="709"/>
        <w:jc w:val="both"/>
        <w:rPr>
          <w:rFonts w:eastAsia="Calibri"/>
          <w:szCs w:val="28"/>
        </w:rPr>
      </w:pPr>
      <w:r w:rsidRPr="00241DC2">
        <w:rPr>
          <w:rFonts w:eastAsia="Calibri"/>
          <w:szCs w:val="28"/>
        </w:rPr>
        <w:t>Положительная разница между суммой начисленной платы на приобре</w:t>
      </w:r>
      <w:r>
        <w:rPr>
          <w:rFonts w:eastAsia="Calibri"/>
          <w:szCs w:val="28"/>
        </w:rPr>
        <w:t xml:space="preserve">-          </w:t>
      </w:r>
      <w:r w:rsidRPr="00241DC2">
        <w:rPr>
          <w:rFonts w:eastAsia="Calibri"/>
          <w:szCs w:val="28"/>
        </w:rPr>
        <w:t xml:space="preserve">тение продуктов питания в дни незапланированного отсутствия ребенка </w:t>
      </w:r>
      <w:r>
        <w:rPr>
          <w:rFonts w:eastAsia="Calibri"/>
          <w:szCs w:val="28"/>
        </w:rPr>
        <w:t xml:space="preserve">                        </w:t>
      </w:r>
      <w:r w:rsidRPr="00241DC2">
        <w:rPr>
          <w:rFonts w:eastAsia="Calibri"/>
          <w:szCs w:val="28"/>
        </w:rPr>
        <w:t>в составе родительской платы (</w:t>
      </w:r>
      <w:r w:rsidRPr="00241DC2">
        <w:rPr>
          <w:rFonts w:eastAsia="Calibri"/>
          <w:szCs w:val="28"/>
          <w:lang w:val="en-US"/>
        </w:rPr>
        <w:t>R</w:t>
      </w:r>
      <w:r w:rsidRPr="00241DC2">
        <w:rPr>
          <w:rFonts w:eastAsia="Calibri"/>
          <w:szCs w:val="28"/>
          <w:vertAlign w:val="subscript"/>
        </w:rPr>
        <w:t>нп</w:t>
      </w:r>
      <w:r w:rsidRPr="00241DC2">
        <w:rPr>
          <w:rFonts w:eastAsia="Calibri"/>
          <w:szCs w:val="28"/>
        </w:rPr>
        <w:t>)</w:t>
      </w:r>
      <w:r w:rsidRPr="00241DC2">
        <w:rPr>
          <w:rFonts w:eastAsia="Calibri"/>
          <w:szCs w:val="28"/>
          <w:vertAlign w:val="subscript"/>
        </w:rPr>
        <w:t xml:space="preserve"> </w:t>
      </w:r>
      <w:r w:rsidRPr="00241DC2">
        <w:rPr>
          <w:rFonts w:eastAsia="Calibri"/>
          <w:szCs w:val="28"/>
        </w:rPr>
        <w:t xml:space="preserve">и фактической стоимостью продуктов </w:t>
      </w:r>
      <w:r>
        <w:rPr>
          <w:rFonts w:eastAsia="Calibri"/>
          <w:szCs w:val="28"/>
        </w:rPr>
        <w:t xml:space="preserve">                       </w:t>
      </w:r>
      <w:r w:rsidRPr="00241DC2">
        <w:rPr>
          <w:rFonts w:eastAsia="Calibri"/>
          <w:szCs w:val="28"/>
        </w:rPr>
        <w:t>питания, использованных для приготовления блюд, возврат которых на склад произвести не представляется возможным, в дни незапланированного отсутствия ребенка (</w:t>
      </w:r>
      <w:r w:rsidRPr="00241DC2">
        <w:rPr>
          <w:rFonts w:eastAsia="Calibri"/>
          <w:szCs w:val="28"/>
          <w:lang w:val="en-US"/>
        </w:rPr>
        <w:t>S</w:t>
      </w:r>
      <w:r w:rsidRPr="00241DC2">
        <w:rPr>
          <w:rFonts w:eastAsia="Calibri"/>
          <w:szCs w:val="28"/>
          <w:vertAlign w:val="subscript"/>
        </w:rPr>
        <w:t>ф</w:t>
      </w:r>
      <w:r w:rsidRPr="00241DC2">
        <w:rPr>
          <w:rFonts w:eastAsia="Calibri"/>
          <w:szCs w:val="28"/>
        </w:rPr>
        <w:t>), учитывается в качестве родительской платы</w:t>
      </w:r>
      <w:r>
        <w:rPr>
          <w:rFonts w:eastAsia="Calibri"/>
          <w:szCs w:val="28"/>
        </w:rPr>
        <w:t xml:space="preserve"> </w:t>
      </w:r>
      <w:r w:rsidRPr="00241DC2">
        <w:rPr>
          <w:rFonts w:eastAsia="Calibri"/>
          <w:szCs w:val="28"/>
        </w:rPr>
        <w:t xml:space="preserve">в учреждении, </w:t>
      </w:r>
      <w:r>
        <w:rPr>
          <w:rFonts w:eastAsia="Calibri"/>
          <w:szCs w:val="28"/>
        </w:rPr>
        <w:t xml:space="preserve">                             </w:t>
      </w:r>
      <w:r w:rsidRPr="00241DC2">
        <w:rPr>
          <w:rFonts w:eastAsia="Calibri"/>
          <w:szCs w:val="28"/>
        </w:rPr>
        <w:t>в котором ребенок  находился в списочном составе на расчетную дату, за первые месяцы года, следующего за текущим финансовым годом</w:t>
      </w:r>
      <w:r>
        <w:rPr>
          <w:rFonts w:eastAsia="Calibri"/>
          <w:szCs w:val="28"/>
        </w:rPr>
        <w:t xml:space="preserve"> (за январь и так далее</w:t>
      </w:r>
      <w:r w:rsidRPr="00241DC2">
        <w:rPr>
          <w:rFonts w:eastAsia="Calibri"/>
          <w:szCs w:val="28"/>
        </w:rPr>
        <w:t xml:space="preserve">), </w:t>
      </w:r>
      <w:r>
        <w:rPr>
          <w:rFonts w:eastAsia="Calibri"/>
          <w:szCs w:val="28"/>
        </w:rPr>
        <w:t xml:space="preserve">                    </w:t>
      </w:r>
      <w:r w:rsidRPr="00241DC2">
        <w:rPr>
          <w:rFonts w:eastAsia="Calibri"/>
          <w:szCs w:val="28"/>
        </w:rPr>
        <w:t>до полного использования остатка средств на погашение текущей начисленной родительской платы.</w:t>
      </w:r>
    </w:p>
    <w:p w:rsidR="00C737D3" w:rsidRDefault="00C737D3" w:rsidP="00C737D3"/>
    <w:p w:rsidR="00C737D3" w:rsidRDefault="00C737D3" w:rsidP="00C737D3"/>
    <w:p w:rsidR="00C737D3" w:rsidRPr="00241DC2" w:rsidRDefault="00C737D3" w:rsidP="00C737D3"/>
    <w:p w:rsidR="00C737D3" w:rsidRDefault="00C737D3" w:rsidP="00C737D3">
      <w:pPr>
        <w:tabs>
          <w:tab w:val="left" w:pos="993"/>
        </w:tabs>
        <w:autoSpaceDE w:val="0"/>
        <w:autoSpaceDN w:val="0"/>
        <w:adjustRightInd w:val="0"/>
        <w:ind w:firstLine="5812"/>
        <w:jc w:val="both"/>
        <w:rPr>
          <w:szCs w:val="28"/>
        </w:rPr>
      </w:pPr>
    </w:p>
    <w:p w:rsidR="00C737D3" w:rsidRDefault="00C737D3" w:rsidP="00C737D3">
      <w:pPr>
        <w:tabs>
          <w:tab w:val="left" w:pos="993"/>
        </w:tabs>
        <w:autoSpaceDE w:val="0"/>
        <w:autoSpaceDN w:val="0"/>
        <w:adjustRightInd w:val="0"/>
        <w:ind w:firstLine="5812"/>
        <w:jc w:val="both"/>
        <w:rPr>
          <w:szCs w:val="28"/>
        </w:rPr>
      </w:pPr>
    </w:p>
    <w:p w:rsidR="00C737D3" w:rsidRDefault="00C737D3" w:rsidP="00C737D3">
      <w:pPr>
        <w:tabs>
          <w:tab w:val="left" w:pos="993"/>
        </w:tabs>
        <w:autoSpaceDE w:val="0"/>
        <w:autoSpaceDN w:val="0"/>
        <w:adjustRightInd w:val="0"/>
        <w:ind w:firstLine="5812"/>
        <w:jc w:val="both"/>
        <w:rPr>
          <w:szCs w:val="28"/>
        </w:rPr>
      </w:pPr>
    </w:p>
    <w:p w:rsidR="00C737D3" w:rsidRDefault="00C737D3" w:rsidP="00C737D3">
      <w:pPr>
        <w:tabs>
          <w:tab w:val="left" w:pos="993"/>
        </w:tabs>
        <w:autoSpaceDE w:val="0"/>
        <w:autoSpaceDN w:val="0"/>
        <w:adjustRightInd w:val="0"/>
        <w:ind w:firstLine="5812"/>
        <w:jc w:val="both"/>
        <w:rPr>
          <w:szCs w:val="28"/>
        </w:rPr>
      </w:pPr>
    </w:p>
    <w:p w:rsidR="00C737D3" w:rsidRDefault="00C737D3" w:rsidP="00C737D3">
      <w:pPr>
        <w:tabs>
          <w:tab w:val="left" w:pos="993"/>
        </w:tabs>
        <w:autoSpaceDE w:val="0"/>
        <w:autoSpaceDN w:val="0"/>
        <w:adjustRightInd w:val="0"/>
        <w:ind w:firstLine="5812"/>
        <w:jc w:val="both"/>
        <w:rPr>
          <w:szCs w:val="28"/>
        </w:rPr>
      </w:pPr>
    </w:p>
    <w:p w:rsidR="00C737D3" w:rsidRDefault="00C737D3" w:rsidP="00C737D3">
      <w:pPr>
        <w:tabs>
          <w:tab w:val="left" w:pos="993"/>
        </w:tabs>
        <w:autoSpaceDE w:val="0"/>
        <w:autoSpaceDN w:val="0"/>
        <w:adjustRightInd w:val="0"/>
        <w:ind w:firstLine="5812"/>
        <w:jc w:val="both"/>
        <w:rPr>
          <w:szCs w:val="28"/>
        </w:rPr>
      </w:pPr>
    </w:p>
    <w:p w:rsidR="00C737D3" w:rsidRDefault="00C737D3" w:rsidP="00C737D3">
      <w:pPr>
        <w:tabs>
          <w:tab w:val="left" w:pos="993"/>
        </w:tabs>
        <w:autoSpaceDE w:val="0"/>
        <w:autoSpaceDN w:val="0"/>
        <w:adjustRightInd w:val="0"/>
        <w:ind w:firstLine="5812"/>
        <w:jc w:val="both"/>
        <w:rPr>
          <w:szCs w:val="28"/>
        </w:rPr>
      </w:pPr>
    </w:p>
    <w:p w:rsidR="00C737D3" w:rsidRDefault="00C737D3" w:rsidP="00C737D3">
      <w:pPr>
        <w:tabs>
          <w:tab w:val="left" w:pos="993"/>
        </w:tabs>
        <w:autoSpaceDE w:val="0"/>
        <w:autoSpaceDN w:val="0"/>
        <w:adjustRightInd w:val="0"/>
        <w:ind w:firstLine="5812"/>
        <w:jc w:val="both"/>
        <w:rPr>
          <w:szCs w:val="28"/>
        </w:rPr>
      </w:pPr>
    </w:p>
    <w:p w:rsidR="00C737D3" w:rsidRDefault="00C737D3" w:rsidP="00C737D3">
      <w:pPr>
        <w:tabs>
          <w:tab w:val="left" w:pos="993"/>
        </w:tabs>
        <w:autoSpaceDE w:val="0"/>
        <w:autoSpaceDN w:val="0"/>
        <w:adjustRightInd w:val="0"/>
        <w:ind w:firstLine="5812"/>
        <w:jc w:val="both"/>
        <w:rPr>
          <w:szCs w:val="28"/>
        </w:rPr>
      </w:pPr>
    </w:p>
    <w:p w:rsidR="00C737D3" w:rsidRDefault="00C737D3" w:rsidP="00C737D3">
      <w:pPr>
        <w:tabs>
          <w:tab w:val="left" w:pos="993"/>
        </w:tabs>
        <w:autoSpaceDE w:val="0"/>
        <w:autoSpaceDN w:val="0"/>
        <w:adjustRightInd w:val="0"/>
        <w:ind w:firstLine="5812"/>
        <w:jc w:val="both"/>
        <w:rPr>
          <w:szCs w:val="28"/>
        </w:rPr>
      </w:pPr>
    </w:p>
    <w:p w:rsidR="00C737D3" w:rsidRDefault="00C737D3" w:rsidP="00C737D3">
      <w:pPr>
        <w:tabs>
          <w:tab w:val="left" w:pos="993"/>
        </w:tabs>
        <w:autoSpaceDE w:val="0"/>
        <w:autoSpaceDN w:val="0"/>
        <w:adjustRightInd w:val="0"/>
        <w:ind w:firstLine="5812"/>
        <w:jc w:val="both"/>
        <w:rPr>
          <w:szCs w:val="28"/>
        </w:rPr>
      </w:pPr>
    </w:p>
    <w:p w:rsidR="00C737D3" w:rsidRDefault="00C737D3" w:rsidP="00C737D3">
      <w:pPr>
        <w:tabs>
          <w:tab w:val="left" w:pos="993"/>
        </w:tabs>
        <w:autoSpaceDE w:val="0"/>
        <w:autoSpaceDN w:val="0"/>
        <w:adjustRightInd w:val="0"/>
        <w:ind w:firstLine="5812"/>
        <w:jc w:val="both"/>
        <w:rPr>
          <w:szCs w:val="28"/>
        </w:rPr>
      </w:pPr>
    </w:p>
    <w:p w:rsidR="00C737D3" w:rsidRDefault="00C737D3" w:rsidP="00C737D3">
      <w:pPr>
        <w:tabs>
          <w:tab w:val="left" w:pos="993"/>
        </w:tabs>
        <w:autoSpaceDE w:val="0"/>
        <w:autoSpaceDN w:val="0"/>
        <w:adjustRightInd w:val="0"/>
        <w:ind w:firstLine="5812"/>
        <w:jc w:val="both"/>
        <w:rPr>
          <w:szCs w:val="28"/>
        </w:rPr>
      </w:pPr>
    </w:p>
    <w:p w:rsidR="00C737D3" w:rsidRDefault="00C737D3" w:rsidP="00C737D3">
      <w:pPr>
        <w:tabs>
          <w:tab w:val="left" w:pos="993"/>
        </w:tabs>
        <w:autoSpaceDE w:val="0"/>
        <w:autoSpaceDN w:val="0"/>
        <w:adjustRightInd w:val="0"/>
        <w:ind w:firstLine="5812"/>
        <w:jc w:val="both"/>
        <w:rPr>
          <w:szCs w:val="28"/>
        </w:rPr>
      </w:pPr>
    </w:p>
    <w:p w:rsidR="00C737D3" w:rsidRDefault="00C737D3" w:rsidP="00C737D3">
      <w:pPr>
        <w:tabs>
          <w:tab w:val="left" w:pos="993"/>
        </w:tabs>
        <w:autoSpaceDE w:val="0"/>
        <w:autoSpaceDN w:val="0"/>
        <w:adjustRightInd w:val="0"/>
        <w:ind w:firstLine="5812"/>
        <w:jc w:val="both"/>
        <w:rPr>
          <w:szCs w:val="28"/>
        </w:rPr>
      </w:pPr>
    </w:p>
    <w:p w:rsidR="00C737D3" w:rsidRDefault="00C737D3" w:rsidP="00C737D3">
      <w:pPr>
        <w:tabs>
          <w:tab w:val="left" w:pos="993"/>
        </w:tabs>
        <w:autoSpaceDE w:val="0"/>
        <w:autoSpaceDN w:val="0"/>
        <w:adjustRightInd w:val="0"/>
        <w:ind w:firstLine="5812"/>
        <w:jc w:val="both"/>
        <w:rPr>
          <w:szCs w:val="28"/>
        </w:rPr>
      </w:pPr>
    </w:p>
    <w:p w:rsidR="00C737D3" w:rsidRDefault="00C737D3" w:rsidP="00C737D3">
      <w:pPr>
        <w:tabs>
          <w:tab w:val="left" w:pos="993"/>
        </w:tabs>
        <w:autoSpaceDE w:val="0"/>
        <w:autoSpaceDN w:val="0"/>
        <w:adjustRightInd w:val="0"/>
        <w:ind w:firstLine="5812"/>
        <w:jc w:val="both"/>
        <w:rPr>
          <w:szCs w:val="28"/>
        </w:rPr>
      </w:pPr>
    </w:p>
    <w:p w:rsidR="00C737D3" w:rsidRDefault="00C737D3" w:rsidP="00C737D3">
      <w:pPr>
        <w:tabs>
          <w:tab w:val="left" w:pos="993"/>
        </w:tabs>
        <w:autoSpaceDE w:val="0"/>
        <w:autoSpaceDN w:val="0"/>
        <w:adjustRightInd w:val="0"/>
        <w:ind w:firstLine="5812"/>
        <w:jc w:val="both"/>
        <w:rPr>
          <w:szCs w:val="28"/>
        </w:rPr>
      </w:pPr>
    </w:p>
    <w:p w:rsidR="00C737D3" w:rsidRDefault="00C737D3" w:rsidP="00C737D3">
      <w:pPr>
        <w:tabs>
          <w:tab w:val="left" w:pos="993"/>
        </w:tabs>
        <w:autoSpaceDE w:val="0"/>
        <w:autoSpaceDN w:val="0"/>
        <w:adjustRightInd w:val="0"/>
        <w:ind w:firstLine="5812"/>
        <w:jc w:val="both"/>
        <w:rPr>
          <w:szCs w:val="28"/>
        </w:rPr>
      </w:pPr>
    </w:p>
    <w:p w:rsidR="00C737D3" w:rsidRDefault="00C737D3" w:rsidP="00C737D3">
      <w:pPr>
        <w:tabs>
          <w:tab w:val="left" w:pos="993"/>
        </w:tabs>
        <w:autoSpaceDE w:val="0"/>
        <w:autoSpaceDN w:val="0"/>
        <w:adjustRightInd w:val="0"/>
        <w:ind w:firstLine="5812"/>
        <w:jc w:val="both"/>
        <w:rPr>
          <w:szCs w:val="28"/>
        </w:rPr>
      </w:pPr>
    </w:p>
    <w:p w:rsidR="00C737D3" w:rsidRDefault="00C737D3" w:rsidP="00C737D3">
      <w:pPr>
        <w:tabs>
          <w:tab w:val="left" w:pos="993"/>
        </w:tabs>
        <w:autoSpaceDE w:val="0"/>
        <w:autoSpaceDN w:val="0"/>
        <w:adjustRightInd w:val="0"/>
        <w:ind w:firstLine="5812"/>
        <w:jc w:val="both"/>
        <w:rPr>
          <w:szCs w:val="28"/>
        </w:rPr>
      </w:pPr>
    </w:p>
    <w:p w:rsidR="00C737D3" w:rsidRDefault="00C737D3" w:rsidP="00C737D3">
      <w:pPr>
        <w:tabs>
          <w:tab w:val="left" w:pos="993"/>
        </w:tabs>
        <w:autoSpaceDE w:val="0"/>
        <w:autoSpaceDN w:val="0"/>
        <w:adjustRightInd w:val="0"/>
        <w:ind w:firstLine="5812"/>
        <w:jc w:val="both"/>
        <w:rPr>
          <w:szCs w:val="28"/>
        </w:rPr>
      </w:pPr>
    </w:p>
    <w:p w:rsidR="00C737D3" w:rsidRDefault="00C737D3" w:rsidP="00C737D3">
      <w:pPr>
        <w:tabs>
          <w:tab w:val="left" w:pos="993"/>
        </w:tabs>
        <w:autoSpaceDE w:val="0"/>
        <w:autoSpaceDN w:val="0"/>
        <w:adjustRightInd w:val="0"/>
        <w:ind w:firstLine="5812"/>
        <w:jc w:val="both"/>
        <w:rPr>
          <w:szCs w:val="28"/>
        </w:rPr>
      </w:pPr>
    </w:p>
    <w:p w:rsidR="00C737D3" w:rsidRDefault="00C737D3" w:rsidP="00C737D3">
      <w:pPr>
        <w:tabs>
          <w:tab w:val="left" w:pos="993"/>
        </w:tabs>
        <w:autoSpaceDE w:val="0"/>
        <w:autoSpaceDN w:val="0"/>
        <w:adjustRightInd w:val="0"/>
        <w:ind w:firstLine="5812"/>
        <w:jc w:val="both"/>
        <w:rPr>
          <w:szCs w:val="28"/>
        </w:rPr>
      </w:pPr>
    </w:p>
    <w:p w:rsidR="00C737D3" w:rsidRDefault="00C737D3" w:rsidP="00C737D3">
      <w:pPr>
        <w:tabs>
          <w:tab w:val="left" w:pos="993"/>
        </w:tabs>
        <w:autoSpaceDE w:val="0"/>
        <w:autoSpaceDN w:val="0"/>
        <w:adjustRightInd w:val="0"/>
        <w:ind w:firstLine="5812"/>
        <w:jc w:val="both"/>
        <w:rPr>
          <w:szCs w:val="28"/>
        </w:rPr>
      </w:pPr>
    </w:p>
    <w:p w:rsidR="00C737D3" w:rsidRDefault="00C737D3" w:rsidP="00C737D3">
      <w:pPr>
        <w:tabs>
          <w:tab w:val="left" w:pos="993"/>
        </w:tabs>
        <w:autoSpaceDE w:val="0"/>
        <w:autoSpaceDN w:val="0"/>
        <w:adjustRightInd w:val="0"/>
        <w:ind w:firstLine="5812"/>
        <w:jc w:val="both"/>
        <w:rPr>
          <w:szCs w:val="28"/>
        </w:rPr>
      </w:pPr>
    </w:p>
    <w:p w:rsidR="00C737D3" w:rsidRDefault="00C737D3" w:rsidP="00C737D3">
      <w:pPr>
        <w:tabs>
          <w:tab w:val="left" w:pos="993"/>
        </w:tabs>
        <w:autoSpaceDE w:val="0"/>
        <w:autoSpaceDN w:val="0"/>
        <w:adjustRightInd w:val="0"/>
        <w:ind w:firstLine="5812"/>
        <w:jc w:val="both"/>
        <w:rPr>
          <w:szCs w:val="28"/>
        </w:rPr>
      </w:pPr>
    </w:p>
    <w:p w:rsidR="00C737D3" w:rsidRDefault="00C737D3" w:rsidP="00C737D3">
      <w:pPr>
        <w:tabs>
          <w:tab w:val="left" w:pos="993"/>
        </w:tabs>
        <w:autoSpaceDE w:val="0"/>
        <w:autoSpaceDN w:val="0"/>
        <w:adjustRightInd w:val="0"/>
        <w:ind w:firstLine="5812"/>
        <w:jc w:val="both"/>
        <w:rPr>
          <w:szCs w:val="28"/>
        </w:rPr>
      </w:pPr>
    </w:p>
    <w:p w:rsidR="00C737D3" w:rsidRDefault="00C737D3" w:rsidP="00C737D3">
      <w:pPr>
        <w:tabs>
          <w:tab w:val="left" w:pos="993"/>
        </w:tabs>
        <w:autoSpaceDE w:val="0"/>
        <w:autoSpaceDN w:val="0"/>
        <w:adjustRightInd w:val="0"/>
        <w:ind w:firstLine="5812"/>
        <w:jc w:val="both"/>
        <w:rPr>
          <w:szCs w:val="28"/>
        </w:rPr>
      </w:pPr>
    </w:p>
    <w:p w:rsidR="00C737D3" w:rsidRDefault="00C737D3" w:rsidP="00C737D3">
      <w:pPr>
        <w:tabs>
          <w:tab w:val="left" w:pos="993"/>
        </w:tabs>
        <w:autoSpaceDE w:val="0"/>
        <w:autoSpaceDN w:val="0"/>
        <w:adjustRightInd w:val="0"/>
        <w:ind w:firstLine="5812"/>
        <w:jc w:val="both"/>
        <w:rPr>
          <w:szCs w:val="28"/>
        </w:rPr>
      </w:pPr>
    </w:p>
    <w:p w:rsidR="00C737D3" w:rsidRDefault="00C737D3" w:rsidP="00C737D3">
      <w:pPr>
        <w:tabs>
          <w:tab w:val="left" w:pos="993"/>
        </w:tabs>
        <w:autoSpaceDE w:val="0"/>
        <w:autoSpaceDN w:val="0"/>
        <w:adjustRightInd w:val="0"/>
        <w:ind w:firstLine="5812"/>
        <w:jc w:val="both"/>
        <w:rPr>
          <w:szCs w:val="28"/>
        </w:rPr>
      </w:pPr>
    </w:p>
    <w:p w:rsidR="00C737D3" w:rsidRDefault="00C737D3" w:rsidP="00C737D3">
      <w:pPr>
        <w:tabs>
          <w:tab w:val="left" w:pos="993"/>
        </w:tabs>
        <w:autoSpaceDE w:val="0"/>
        <w:autoSpaceDN w:val="0"/>
        <w:adjustRightInd w:val="0"/>
        <w:ind w:firstLine="5812"/>
        <w:jc w:val="both"/>
        <w:rPr>
          <w:szCs w:val="28"/>
        </w:rPr>
      </w:pPr>
    </w:p>
    <w:p w:rsidR="00C737D3" w:rsidRDefault="00C737D3" w:rsidP="00C737D3">
      <w:pPr>
        <w:tabs>
          <w:tab w:val="left" w:pos="993"/>
        </w:tabs>
        <w:autoSpaceDE w:val="0"/>
        <w:autoSpaceDN w:val="0"/>
        <w:adjustRightInd w:val="0"/>
        <w:ind w:firstLine="5812"/>
        <w:jc w:val="both"/>
        <w:rPr>
          <w:szCs w:val="28"/>
        </w:rPr>
        <w:sectPr w:rsidR="00C737D3" w:rsidSect="005A3456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C737D3" w:rsidRPr="00701BEE" w:rsidRDefault="00C737D3" w:rsidP="00C737D3">
      <w:pPr>
        <w:tabs>
          <w:tab w:val="left" w:pos="993"/>
        </w:tabs>
        <w:autoSpaceDE w:val="0"/>
        <w:autoSpaceDN w:val="0"/>
        <w:adjustRightInd w:val="0"/>
        <w:ind w:firstLine="5954"/>
        <w:jc w:val="both"/>
        <w:rPr>
          <w:szCs w:val="28"/>
        </w:rPr>
      </w:pPr>
      <w:r w:rsidRPr="00701BEE">
        <w:rPr>
          <w:szCs w:val="28"/>
        </w:rPr>
        <w:t xml:space="preserve">Приложение </w:t>
      </w:r>
      <w:r>
        <w:rPr>
          <w:szCs w:val="28"/>
        </w:rPr>
        <w:t>3</w:t>
      </w:r>
    </w:p>
    <w:p w:rsidR="00C737D3" w:rsidRPr="00701BEE" w:rsidRDefault="00C737D3" w:rsidP="00C737D3">
      <w:pPr>
        <w:tabs>
          <w:tab w:val="left" w:pos="993"/>
        </w:tabs>
        <w:autoSpaceDE w:val="0"/>
        <w:autoSpaceDN w:val="0"/>
        <w:adjustRightInd w:val="0"/>
        <w:ind w:firstLine="5954"/>
        <w:jc w:val="both"/>
        <w:rPr>
          <w:szCs w:val="28"/>
        </w:rPr>
      </w:pPr>
      <w:r w:rsidRPr="00701BEE">
        <w:rPr>
          <w:szCs w:val="28"/>
        </w:rPr>
        <w:t xml:space="preserve">к постановлению </w:t>
      </w:r>
    </w:p>
    <w:p w:rsidR="00C737D3" w:rsidRPr="00701BEE" w:rsidRDefault="00C737D3" w:rsidP="00C737D3">
      <w:pPr>
        <w:tabs>
          <w:tab w:val="left" w:pos="993"/>
        </w:tabs>
        <w:autoSpaceDE w:val="0"/>
        <w:autoSpaceDN w:val="0"/>
        <w:adjustRightInd w:val="0"/>
        <w:ind w:firstLine="5954"/>
        <w:jc w:val="both"/>
        <w:rPr>
          <w:szCs w:val="28"/>
        </w:rPr>
      </w:pPr>
      <w:r w:rsidRPr="00701BEE">
        <w:rPr>
          <w:szCs w:val="28"/>
        </w:rPr>
        <w:t xml:space="preserve">Администрации города </w:t>
      </w:r>
    </w:p>
    <w:p w:rsidR="00C737D3" w:rsidRPr="00701BEE" w:rsidRDefault="00C737D3" w:rsidP="00C737D3">
      <w:pPr>
        <w:tabs>
          <w:tab w:val="left" w:pos="993"/>
        </w:tabs>
        <w:autoSpaceDE w:val="0"/>
        <w:autoSpaceDN w:val="0"/>
        <w:adjustRightInd w:val="0"/>
        <w:ind w:firstLine="5954"/>
        <w:jc w:val="both"/>
        <w:rPr>
          <w:szCs w:val="28"/>
        </w:rPr>
      </w:pPr>
      <w:r>
        <w:rPr>
          <w:szCs w:val="28"/>
        </w:rPr>
        <w:t>от ____________ № _</w:t>
      </w:r>
      <w:r w:rsidRPr="00701BEE">
        <w:rPr>
          <w:szCs w:val="28"/>
        </w:rPr>
        <w:t>_______</w:t>
      </w:r>
    </w:p>
    <w:p w:rsidR="00C737D3" w:rsidRDefault="00C737D3" w:rsidP="00C737D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C737D3" w:rsidRPr="00701BEE" w:rsidRDefault="00C737D3" w:rsidP="00C737D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C737D3" w:rsidRDefault="00C737D3" w:rsidP="00C737D3">
      <w:pPr>
        <w:autoSpaceDE w:val="0"/>
        <w:autoSpaceDN w:val="0"/>
        <w:adjustRightInd w:val="0"/>
        <w:jc w:val="center"/>
        <w:rPr>
          <w:szCs w:val="28"/>
        </w:rPr>
      </w:pPr>
      <w:r w:rsidRPr="00701BEE">
        <w:rPr>
          <w:szCs w:val="28"/>
        </w:rPr>
        <w:t xml:space="preserve">Перечень </w:t>
      </w:r>
    </w:p>
    <w:p w:rsidR="00C737D3" w:rsidRDefault="00C737D3" w:rsidP="00C737D3">
      <w:pPr>
        <w:autoSpaceDE w:val="0"/>
        <w:autoSpaceDN w:val="0"/>
        <w:adjustRightInd w:val="0"/>
        <w:jc w:val="center"/>
        <w:rPr>
          <w:szCs w:val="28"/>
        </w:rPr>
      </w:pPr>
      <w:r w:rsidRPr="00701BEE">
        <w:rPr>
          <w:szCs w:val="28"/>
        </w:rPr>
        <w:t>документов, подтверждающих право на полное или частичное</w:t>
      </w:r>
      <w:r>
        <w:rPr>
          <w:szCs w:val="28"/>
        </w:rPr>
        <w:t xml:space="preserve"> </w:t>
      </w:r>
      <w:r w:rsidRPr="00701BEE">
        <w:rPr>
          <w:szCs w:val="28"/>
        </w:rPr>
        <w:t>(в размере 50%) освобождение от родительской платы за присмотр и уход</w:t>
      </w:r>
      <w:r>
        <w:rPr>
          <w:szCs w:val="28"/>
        </w:rPr>
        <w:t xml:space="preserve"> </w:t>
      </w:r>
      <w:r w:rsidRPr="00701BEE">
        <w:rPr>
          <w:szCs w:val="28"/>
        </w:rPr>
        <w:t xml:space="preserve">за ребенком </w:t>
      </w:r>
    </w:p>
    <w:p w:rsidR="00C737D3" w:rsidRDefault="00C737D3" w:rsidP="00C737D3">
      <w:pPr>
        <w:autoSpaceDE w:val="0"/>
        <w:autoSpaceDN w:val="0"/>
        <w:adjustRightInd w:val="0"/>
        <w:jc w:val="center"/>
        <w:rPr>
          <w:szCs w:val="28"/>
        </w:rPr>
      </w:pPr>
      <w:r w:rsidRPr="00701BEE">
        <w:rPr>
          <w:szCs w:val="28"/>
        </w:rPr>
        <w:t xml:space="preserve">в муниципальных образовательных учреждениях города Сургута, </w:t>
      </w:r>
    </w:p>
    <w:p w:rsidR="00C737D3" w:rsidRDefault="00C737D3" w:rsidP="00C737D3">
      <w:pPr>
        <w:autoSpaceDE w:val="0"/>
        <w:autoSpaceDN w:val="0"/>
        <w:adjustRightInd w:val="0"/>
        <w:jc w:val="center"/>
        <w:rPr>
          <w:szCs w:val="28"/>
        </w:rPr>
      </w:pPr>
      <w:r w:rsidRPr="00701BEE">
        <w:rPr>
          <w:szCs w:val="28"/>
        </w:rPr>
        <w:t xml:space="preserve">реализующих образовательную программу дошкольного образования, </w:t>
      </w:r>
    </w:p>
    <w:p w:rsidR="00C737D3" w:rsidRPr="00701BEE" w:rsidRDefault="00C737D3" w:rsidP="00C737D3">
      <w:pPr>
        <w:autoSpaceDE w:val="0"/>
        <w:autoSpaceDN w:val="0"/>
        <w:adjustRightInd w:val="0"/>
        <w:jc w:val="center"/>
        <w:rPr>
          <w:szCs w:val="28"/>
        </w:rPr>
      </w:pPr>
      <w:r w:rsidRPr="00701BEE">
        <w:rPr>
          <w:szCs w:val="28"/>
        </w:rPr>
        <w:t>отдельным категориям детей</w:t>
      </w:r>
    </w:p>
    <w:p w:rsidR="00C737D3" w:rsidRPr="00701BEE" w:rsidRDefault="00C737D3" w:rsidP="00C737D3">
      <w:pPr>
        <w:autoSpaceDE w:val="0"/>
        <w:autoSpaceDN w:val="0"/>
        <w:adjustRightInd w:val="0"/>
        <w:jc w:val="center"/>
        <w:rPr>
          <w:szCs w:val="28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3"/>
        <w:gridCol w:w="5865"/>
      </w:tblGrid>
      <w:tr w:rsidR="00C737D3" w:rsidRPr="00701BEE" w:rsidTr="003F286F">
        <w:tc>
          <w:tcPr>
            <w:tcW w:w="3763" w:type="dxa"/>
          </w:tcPr>
          <w:p w:rsidR="00C737D3" w:rsidRPr="00701BEE" w:rsidRDefault="00C737D3" w:rsidP="003F286F">
            <w:pPr>
              <w:autoSpaceDE w:val="0"/>
              <w:autoSpaceDN w:val="0"/>
              <w:adjustRightInd w:val="0"/>
              <w:jc w:val="center"/>
              <w:rPr>
                <w:szCs w:val="28"/>
                <w:highlight w:val="yellow"/>
              </w:rPr>
            </w:pPr>
            <w:r w:rsidRPr="00701BEE">
              <w:rPr>
                <w:szCs w:val="28"/>
              </w:rPr>
              <w:t xml:space="preserve">Категория детей </w:t>
            </w:r>
          </w:p>
        </w:tc>
        <w:tc>
          <w:tcPr>
            <w:tcW w:w="5865" w:type="dxa"/>
          </w:tcPr>
          <w:p w:rsidR="00C737D3" w:rsidRPr="00701BEE" w:rsidRDefault="00C737D3" w:rsidP="003F286F">
            <w:pPr>
              <w:autoSpaceDE w:val="0"/>
              <w:autoSpaceDN w:val="0"/>
              <w:adjustRightInd w:val="0"/>
              <w:jc w:val="center"/>
              <w:rPr>
                <w:szCs w:val="28"/>
                <w:highlight w:val="yellow"/>
              </w:rPr>
            </w:pPr>
            <w:r w:rsidRPr="00701BEE">
              <w:rPr>
                <w:szCs w:val="28"/>
              </w:rPr>
              <w:t xml:space="preserve">Документы, подтверждающие право на полное или частичное (в размере 50%) освобождение от родительской платы </w:t>
            </w:r>
          </w:p>
        </w:tc>
      </w:tr>
      <w:tr w:rsidR="00C737D3" w:rsidRPr="00701BEE" w:rsidTr="003F286F">
        <w:tc>
          <w:tcPr>
            <w:tcW w:w="3763" w:type="dxa"/>
          </w:tcPr>
          <w:p w:rsidR="00C737D3" w:rsidRPr="00701BEE" w:rsidRDefault="00C737D3" w:rsidP="003F286F">
            <w:pPr>
              <w:autoSpaceDE w:val="0"/>
              <w:autoSpaceDN w:val="0"/>
              <w:adjustRightInd w:val="0"/>
              <w:rPr>
                <w:szCs w:val="28"/>
                <w:highlight w:val="yellow"/>
              </w:rPr>
            </w:pPr>
            <w:r w:rsidRPr="00701BEE">
              <w:rPr>
                <w:szCs w:val="28"/>
              </w:rPr>
              <w:t xml:space="preserve">Дети-инвалиды                     </w:t>
            </w:r>
          </w:p>
        </w:tc>
        <w:tc>
          <w:tcPr>
            <w:tcW w:w="5865" w:type="dxa"/>
          </w:tcPr>
          <w:p w:rsidR="00C737D3" w:rsidRDefault="00C737D3" w:rsidP="003F286F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701BEE">
              <w:rPr>
                <w:szCs w:val="28"/>
              </w:rPr>
              <w:t xml:space="preserve">копия и оригинал (для подтверждения </w:t>
            </w:r>
          </w:p>
          <w:p w:rsidR="00C737D3" w:rsidRPr="00701BEE" w:rsidRDefault="00C737D3" w:rsidP="003F286F">
            <w:pPr>
              <w:autoSpaceDE w:val="0"/>
              <w:autoSpaceDN w:val="0"/>
              <w:adjustRightInd w:val="0"/>
              <w:rPr>
                <w:szCs w:val="28"/>
                <w:highlight w:val="yellow"/>
              </w:rPr>
            </w:pPr>
            <w:r w:rsidRPr="00701BEE">
              <w:rPr>
                <w:szCs w:val="28"/>
              </w:rPr>
              <w:t xml:space="preserve">достоверности) документа, подтверждающего      </w:t>
            </w:r>
            <w:r w:rsidRPr="00701BEE">
              <w:rPr>
                <w:szCs w:val="28"/>
              </w:rPr>
              <w:br/>
              <w:t>инвалидность ребенка</w:t>
            </w:r>
          </w:p>
        </w:tc>
      </w:tr>
      <w:tr w:rsidR="00C737D3" w:rsidRPr="00701BEE" w:rsidTr="003F286F">
        <w:tc>
          <w:tcPr>
            <w:tcW w:w="3763" w:type="dxa"/>
          </w:tcPr>
          <w:p w:rsidR="00C737D3" w:rsidRDefault="00C737D3" w:rsidP="003F286F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701BEE">
              <w:rPr>
                <w:szCs w:val="28"/>
              </w:rPr>
              <w:t xml:space="preserve">Дети-сироты и дети, </w:t>
            </w:r>
          </w:p>
          <w:p w:rsidR="00C737D3" w:rsidRPr="00701BEE" w:rsidRDefault="00C737D3" w:rsidP="003F286F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701BEE">
              <w:rPr>
                <w:szCs w:val="28"/>
              </w:rPr>
              <w:t>оставшиеся без попечения родителей</w:t>
            </w:r>
          </w:p>
        </w:tc>
        <w:tc>
          <w:tcPr>
            <w:tcW w:w="5865" w:type="dxa"/>
          </w:tcPr>
          <w:p w:rsidR="00C737D3" w:rsidRPr="00701BEE" w:rsidRDefault="00C737D3" w:rsidP="003F286F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701BEE">
              <w:rPr>
                <w:szCs w:val="28"/>
              </w:rPr>
              <w:t>справка органов опеки и попечительства</w:t>
            </w:r>
          </w:p>
        </w:tc>
      </w:tr>
      <w:tr w:rsidR="00C737D3" w:rsidRPr="00701BEE" w:rsidTr="003F286F">
        <w:tc>
          <w:tcPr>
            <w:tcW w:w="3763" w:type="dxa"/>
          </w:tcPr>
          <w:p w:rsidR="00C737D3" w:rsidRPr="00701BEE" w:rsidRDefault="00C737D3" w:rsidP="003F286F">
            <w:pPr>
              <w:autoSpaceDE w:val="0"/>
              <w:autoSpaceDN w:val="0"/>
              <w:adjustRightInd w:val="0"/>
              <w:rPr>
                <w:szCs w:val="28"/>
                <w:highlight w:val="yellow"/>
              </w:rPr>
            </w:pPr>
            <w:r w:rsidRPr="00701BEE">
              <w:rPr>
                <w:szCs w:val="28"/>
              </w:rPr>
              <w:t>Дети с туберкулезной интоксикацией</w:t>
            </w:r>
          </w:p>
        </w:tc>
        <w:tc>
          <w:tcPr>
            <w:tcW w:w="5865" w:type="dxa"/>
          </w:tcPr>
          <w:p w:rsidR="00C737D3" w:rsidRDefault="00C737D3" w:rsidP="003F286F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701BEE">
              <w:rPr>
                <w:szCs w:val="28"/>
              </w:rPr>
              <w:t xml:space="preserve">заключение клинико-экспертной комиссии Сургутского противотуберкулезного </w:t>
            </w:r>
          </w:p>
          <w:p w:rsidR="00C737D3" w:rsidRPr="00701BEE" w:rsidRDefault="00C737D3" w:rsidP="003F286F">
            <w:pPr>
              <w:autoSpaceDE w:val="0"/>
              <w:autoSpaceDN w:val="0"/>
              <w:adjustRightInd w:val="0"/>
              <w:rPr>
                <w:szCs w:val="28"/>
                <w:highlight w:val="yellow"/>
              </w:rPr>
            </w:pPr>
            <w:r w:rsidRPr="00701BEE">
              <w:rPr>
                <w:szCs w:val="28"/>
              </w:rPr>
              <w:t xml:space="preserve">диспансера                            </w:t>
            </w:r>
          </w:p>
        </w:tc>
      </w:tr>
      <w:tr w:rsidR="00C737D3" w:rsidRPr="00701BEE" w:rsidTr="003F286F">
        <w:tc>
          <w:tcPr>
            <w:tcW w:w="3763" w:type="dxa"/>
          </w:tcPr>
          <w:p w:rsidR="00C737D3" w:rsidRDefault="00C737D3" w:rsidP="003F286F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701BEE">
              <w:rPr>
                <w:szCs w:val="28"/>
              </w:rPr>
              <w:t xml:space="preserve">Дети с ограниченными </w:t>
            </w:r>
          </w:p>
          <w:p w:rsidR="00C737D3" w:rsidRPr="00701BEE" w:rsidRDefault="00C737D3" w:rsidP="003F286F">
            <w:pPr>
              <w:autoSpaceDE w:val="0"/>
              <w:autoSpaceDN w:val="0"/>
              <w:adjustRightInd w:val="0"/>
              <w:rPr>
                <w:szCs w:val="28"/>
                <w:highlight w:val="yellow"/>
              </w:rPr>
            </w:pPr>
            <w:r w:rsidRPr="00701BEE">
              <w:rPr>
                <w:szCs w:val="28"/>
              </w:rPr>
              <w:t>возможностями</w:t>
            </w:r>
            <w:r w:rsidRPr="00701BEE">
              <w:rPr>
                <w:szCs w:val="28"/>
              </w:rPr>
              <w:br/>
              <w:t xml:space="preserve">здоровья                          </w:t>
            </w:r>
          </w:p>
        </w:tc>
        <w:tc>
          <w:tcPr>
            <w:tcW w:w="5865" w:type="dxa"/>
          </w:tcPr>
          <w:p w:rsidR="00C737D3" w:rsidRDefault="00C737D3" w:rsidP="003F286F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701BEE">
              <w:rPr>
                <w:szCs w:val="28"/>
              </w:rPr>
              <w:t xml:space="preserve">копия и оригинал (для подтверждения </w:t>
            </w:r>
          </w:p>
          <w:p w:rsidR="00C737D3" w:rsidRDefault="00C737D3" w:rsidP="003F286F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701BEE">
              <w:rPr>
                <w:szCs w:val="28"/>
              </w:rPr>
              <w:t>достоверности) решения территориальной психолого-медико-педагогической комиссии города Сургута, заключение клинико-</w:t>
            </w:r>
          </w:p>
          <w:p w:rsidR="00C737D3" w:rsidRDefault="00C737D3" w:rsidP="003F286F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701BEE">
              <w:rPr>
                <w:szCs w:val="28"/>
              </w:rPr>
              <w:t xml:space="preserve">экспертной комиссии Сургутской городской поликлиники Ханты-Мансийского </w:t>
            </w:r>
          </w:p>
          <w:p w:rsidR="00C737D3" w:rsidRPr="00701BEE" w:rsidRDefault="00C737D3" w:rsidP="003F286F">
            <w:pPr>
              <w:autoSpaceDE w:val="0"/>
              <w:autoSpaceDN w:val="0"/>
              <w:adjustRightInd w:val="0"/>
              <w:rPr>
                <w:szCs w:val="28"/>
                <w:highlight w:val="yellow"/>
              </w:rPr>
            </w:pPr>
            <w:r w:rsidRPr="00701BEE">
              <w:rPr>
                <w:szCs w:val="28"/>
              </w:rPr>
              <w:t xml:space="preserve">автономного округа </w:t>
            </w:r>
            <w:r>
              <w:rPr>
                <w:szCs w:val="28"/>
              </w:rPr>
              <w:t>–</w:t>
            </w:r>
            <w:r w:rsidRPr="00701BEE">
              <w:rPr>
                <w:szCs w:val="28"/>
              </w:rPr>
              <w:t xml:space="preserve"> Югры                             </w:t>
            </w:r>
          </w:p>
        </w:tc>
      </w:tr>
      <w:tr w:rsidR="00C737D3" w:rsidRPr="00701BEE" w:rsidTr="003F286F">
        <w:tc>
          <w:tcPr>
            <w:tcW w:w="3763" w:type="dxa"/>
          </w:tcPr>
          <w:p w:rsidR="00C737D3" w:rsidRDefault="00C737D3" w:rsidP="003F286F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701BEE">
              <w:rPr>
                <w:szCs w:val="28"/>
              </w:rPr>
              <w:t xml:space="preserve">Дети, оба родителя которых (либо одинокий родитель) являются инвалидами </w:t>
            </w:r>
          </w:p>
          <w:p w:rsidR="00C737D3" w:rsidRPr="00701BEE" w:rsidRDefault="00C737D3" w:rsidP="003F286F">
            <w:pPr>
              <w:autoSpaceDE w:val="0"/>
              <w:autoSpaceDN w:val="0"/>
              <w:adjustRightInd w:val="0"/>
              <w:rPr>
                <w:szCs w:val="28"/>
                <w:highlight w:val="yellow"/>
              </w:rPr>
            </w:pPr>
            <w:r w:rsidRPr="00701BEE">
              <w:rPr>
                <w:szCs w:val="28"/>
              </w:rPr>
              <w:t xml:space="preserve">I или II группы        </w:t>
            </w:r>
          </w:p>
        </w:tc>
        <w:tc>
          <w:tcPr>
            <w:tcW w:w="5865" w:type="dxa"/>
          </w:tcPr>
          <w:p w:rsidR="00C737D3" w:rsidRDefault="00C737D3" w:rsidP="003F286F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701BEE">
              <w:rPr>
                <w:szCs w:val="28"/>
              </w:rPr>
              <w:t xml:space="preserve">копии и оригиналы (для подтверждения </w:t>
            </w:r>
          </w:p>
          <w:p w:rsidR="00C737D3" w:rsidRDefault="00C737D3" w:rsidP="003F286F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701BEE">
              <w:rPr>
                <w:szCs w:val="28"/>
              </w:rPr>
              <w:t xml:space="preserve">достоверности) документов, подтверждающих      </w:t>
            </w:r>
            <w:r w:rsidRPr="00701BEE">
              <w:rPr>
                <w:szCs w:val="28"/>
              </w:rPr>
              <w:br/>
              <w:t xml:space="preserve">инвалидность родителей (одинокого     </w:t>
            </w:r>
            <w:r w:rsidRPr="00701BEE">
              <w:rPr>
                <w:szCs w:val="28"/>
              </w:rPr>
              <w:br/>
              <w:t xml:space="preserve">родителя), копии документов, </w:t>
            </w:r>
          </w:p>
          <w:p w:rsidR="00C737D3" w:rsidRDefault="00C737D3" w:rsidP="003F286F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701BEE">
              <w:rPr>
                <w:szCs w:val="28"/>
              </w:rPr>
              <w:t xml:space="preserve">подтверждающих, что родитель является </w:t>
            </w:r>
          </w:p>
          <w:p w:rsidR="00C737D3" w:rsidRDefault="00C737D3" w:rsidP="003F286F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701BEE">
              <w:rPr>
                <w:szCs w:val="28"/>
              </w:rPr>
              <w:t xml:space="preserve">одиноким (справки управления ЗАГС, </w:t>
            </w:r>
          </w:p>
          <w:p w:rsidR="00C737D3" w:rsidRPr="00701BEE" w:rsidRDefault="00C737D3" w:rsidP="003F286F">
            <w:pPr>
              <w:autoSpaceDE w:val="0"/>
              <w:autoSpaceDN w:val="0"/>
              <w:adjustRightInd w:val="0"/>
              <w:rPr>
                <w:szCs w:val="28"/>
                <w:highlight w:val="yellow"/>
              </w:rPr>
            </w:pPr>
            <w:r w:rsidRPr="00701BEE">
              <w:rPr>
                <w:szCs w:val="28"/>
              </w:rPr>
              <w:t xml:space="preserve">других документов) </w:t>
            </w:r>
          </w:p>
        </w:tc>
      </w:tr>
      <w:tr w:rsidR="00C737D3" w:rsidRPr="00701BEE" w:rsidTr="003F286F">
        <w:tc>
          <w:tcPr>
            <w:tcW w:w="3763" w:type="dxa"/>
          </w:tcPr>
          <w:p w:rsidR="00C737D3" w:rsidRPr="00701BEE" w:rsidRDefault="00C737D3" w:rsidP="003F286F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701BEE">
              <w:rPr>
                <w:szCs w:val="28"/>
              </w:rPr>
              <w:t xml:space="preserve">Дети, один из родителей которых является инвалидом </w:t>
            </w:r>
          </w:p>
          <w:p w:rsidR="00C737D3" w:rsidRDefault="00C737D3" w:rsidP="003F286F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701BEE">
              <w:rPr>
                <w:szCs w:val="28"/>
              </w:rPr>
              <w:t>I или II группы</w:t>
            </w:r>
          </w:p>
          <w:p w:rsidR="00C737D3" w:rsidRDefault="00C737D3" w:rsidP="003F286F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C737D3" w:rsidRDefault="00C737D3" w:rsidP="003F286F">
            <w:pPr>
              <w:autoSpaceDE w:val="0"/>
              <w:autoSpaceDN w:val="0"/>
              <w:adjustRightInd w:val="0"/>
              <w:rPr>
                <w:szCs w:val="28"/>
                <w:highlight w:val="yellow"/>
              </w:rPr>
            </w:pPr>
          </w:p>
          <w:p w:rsidR="00C737D3" w:rsidRDefault="00C737D3" w:rsidP="003F286F">
            <w:pPr>
              <w:autoSpaceDE w:val="0"/>
              <w:autoSpaceDN w:val="0"/>
              <w:adjustRightInd w:val="0"/>
              <w:rPr>
                <w:szCs w:val="28"/>
                <w:highlight w:val="yellow"/>
              </w:rPr>
            </w:pPr>
          </w:p>
          <w:p w:rsidR="00C737D3" w:rsidRPr="00701BEE" w:rsidRDefault="00C737D3" w:rsidP="003F286F">
            <w:pPr>
              <w:autoSpaceDE w:val="0"/>
              <w:autoSpaceDN w:val="0"/>
              <w:adjustRightInd w:val="0"/>
              <w:rPr>
                <w:szCs w:val="28"/>
                <w:highlight w:val="yellow"/>
              </w:rPr>
            </w:pPr>
          </w:p>
        </w:tc>
        <w:tc>
          <w:tcPr>
            <w:tcW w:w="5865" w:type="dxa"/>
          </w:tcPr>
          <w:p w:rsidR="00C737D3" w:rsidRDefault="00C737D3" w:rsidP="003F286F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701BEE">
              <w:rPr>
                <w:szCs w:val="28"/>
              </w:rPr>
              <w:t xml:space="preserve">копия и оригинал (для подтверждения </w:t>
            </w:r>
          </w:p>
          <w:p w:rsidR="00C737D3" w:rsidRPr="00701BEE" w:rsidRDefault="00C737D3" w:rsidP="003F286F">
            <w:pPr>
              <w:autoSpaceDE w:val="0"/>
              <w:autoSpaceDN w:val="0"/>
              <w:adjustRightInd w:val="0"/>
              <w:rPr>
                <w:szCs w:val="28"/>
                <w:highlight w:val="yellow"/>
              </w:rPr>
            </w:pPr>
            <w:r w:rsidRPr="00701BEE">
              <w:rPr>
                <w:szCs w:val="28"/>
              </w:rPr>
              <w:t xml:space="preserve">достоверности) документа, подтверждающего      </w:t>
            </w:r>
            <w:r w:rsidRPr="00701BEE">
              <w:rPr>
                <w:szCs w:val="28"/>
              </w:rPr>
              <w:br/>
              <w:t xml:space="preserve">инвалидность одного из родителей      </w:t>
            </w:r>
          </w:p>
        </w:tc>
      </w:tr>
      <w:tr w:rsidR="00C737D3" w:rsidRPr="00701BEE" w:rsidTr="003F286F">
        <w:tc>
          <w:tcPr>
            <w:tcW w:w="3763" w:type="dxa"/>
          </w:tcPr>
          <w:p w:rsidR="00C737D3" w:rsidRPr="00701BEE" w:rsidRDefault="00C737D3" w:rsidP="003F286F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701BEE">
              <w:rPr>
                <w:szCs w:val="28"/>
              </w:rPr>
              <w:t xml:space="preserve">Дети из многодетных семей, </w:t>
            </w:r>
          </w:p>
          <w:p w:rsidR="00C737D3" w:rsidRPr="00701BEE" w:rsidRDefault="00C737D3" w:rsidP="003F286F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701BEE">
              <w:rPr>
                <w:szCs w:val="28"/>
              </w:rPr>
              <w:t xml:space="preserve">в которых трое и более              </w:t>
            </w:r>
            <w:r w:rsidRPr="00701BEE">
              <w:rPr>
                <w:szCs w:val="28"/>
              </w:rPr>
              <w:br/>
              <w:t xml:space="preserve">несовершеннолетних детей          </w:t>
            </w:r>
          </w:p>
        </w:tc>
        <w:tc>
          <w:tcPr>
            <w:tcW w:w="5865" w:type="dxa"/>
          </w:tcPr>
          <w:p w:rsidR="00C737D3" w:rsidRDefault="00C737D3" w:rsidP="003F286F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701BEE">
              <w:rPr>
                <w:szCs w:val="28"/>
              </w:rPr>
              <w:t xml:space="preserve">копия и оригинал (для подтверждения </w:t>
            </w:r>
          </w:p>
          <w:p w:rsidR="00C737D3" w:rsidRPr="00701BEE" w:rsidRDefault="00C737D3" w:rsidP="003F286F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701BEE">
              <w:rPr>
                <w:szCs w:val="28"/>
              </w:rPr>
              <w:t xml:space="preserve">достоверности) удостоверения многодетной семьи Ханты-Мансийского автономного округа </w:t>
            </w:r>
            <w:r>
              <w:rPr>
                <w:szCs w:val="28"/>
              </w:rPr>
              <w:t>–</w:t>
            </w:r>
            <w:r w:rsidRPr="00701BEE">
              <w:rPr>
                <w:szCs w:val="28"/>
              </w:rPr>
              <w:t xml:space="preserve"> Югры                                  </w:t>
            </w:r>
          </w:p>
        </w:tc>
      </w:tr>
      <w:tr w:rsidR="00C737D3" w:rsidRPr="00701BEE" w:rsidTr="003F286F">
        <w:tc>
          <w:tcPr>
            <w:tcW w:w="3763" w:type="dxa"/>
          </w:tcPr>
          <w:p w:rsidR="00C737D3" w:rsidRDefault="00C737D3" w:rsidP="003F286F">
            <w:pPr>
              <w:pStyle w:val="a7"/>
              <w:tabs>
                <w:tab w:val="left" w:pos="142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92C43">
              <w:rPr>
                <w:rFonts w:ascii="Times New Roman" w:hAnsi="Times New Roman"/>
                <w:sz w:val="28"/>
                <w:szCs w:val="28"/>
              </w:rPr>
              <w:t xml:space="preserve">Дети из малоимущих семей, которым назначена </w:t>
            </w:r>
          </w:p>
          <w:p w:rsidR="00C737D3" w:rsidRDefault="00C737D3" w:rsidP="003F286F">
            <w:pPr>
              <w:pStyle w:val="a7"/>
              <w:tabs>
                <w:tab w:val="left" w:pos="142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92C43">
              <w:rPr>
                <w:rFonts w:ascii="Times New Roman" w:hAnsi="Times New Roman"/>
                <w:sz w:val="28"/>
                <w:szCs w:val="28"/>
              </w:rPr>
              <w:t xml:space="preserve">государственная социальная помощь, предоставляемая </w:t>
            </w:r>
          </w:p>
          <w:p w:rsidR="00C737D3" w:rsidRDefault="00C737D3" w:rsidP="003F286F">
            <w:pPr>
              <w:pStyle w:val="a7"/>
              <w:tabs>
                <w:tab w:val="left" w:pos="142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92C43">
              <w:rPr>
                <w:rFonts w:ascii="Times New Roman" w:hAnsi="Times New Roman"/>
                <w:sz w:val="28"/>
                <w:szCs w:val="28"/>
              </w:rPr>
              <w:t xml:space="preserve">в соответствии с Законом Ханты-Мансийского </w:t>
            </w:r>
          </w:p>
          <w:p w:rsidR="00C737D3" w:rsidRDefault="00C737D3" w:rsidP="003F286F">
            <w:pPr>
              <w:pStyle w:val="a7"/>
              <w:tabs>
                <w:tab w:val="left" w:pos="142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92C43">
              <w:rPr>
                <w:rFonts w:ascii="Times New Roman" w:hAnsi="Times New Roman"/>
                <w:sz w:val="28"/>
                <w:szCs w:val="28"/>
              </w:rPr>
              <w:t xml:space="preserve">автономного округа – Югры </w:t>
            </w:r>
          </w:p>
          <w:p w:rsidR="00C737D3" w:rsidRDefault="00C737D3" w:rsidP="003F286F">
            <w:pPr>
              <w:pStyle w:val="a7"/>
              <w:tabs>
                <w:tab w:val="left" w:pos="142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92C43">
              <w:rPr>
                <w:rFonts w:ascii="Times New Roman" w:hAnsi="Times New Roman"/>
                <w:sz w:val="28"/>
                <w:szCs w:val="28"/>
              </w:rPr>
              <w:t xml:space="preserve">от 24.12.2007 № 197-оз </w:t>
            </w:r>
          </w:p>
          <w:p w:rsidR="00C737D3" w:rsidRDefault="00C737D3" w:rsidP="003F286F">
            <w:pPr>
              <w:pStyle w:val="a7"/>
              <w:tabs>
                <w:tab w:val="left" w:pos="142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92C43">
              <w:rPr>
                <w:rFonts w:ascii="Times New Roman" w:hAnsi="Times New Roman"/>
                <w:sz w:val="28"/>
                <w:szCs w:val="28"/>
              </w:rPr>
              <w:t xml:space="preserve">«О государственной </w:t>
            </w:r>
          </w:p>
          <w:p w:rsidR="00C737D3" w:rsidRDefault="00C737D3" w:rsidP="003F286F">
            <w:pPr>
              <w:pStyle w:val="a7"/>
              <w:tabs>
                <w:tab w:val="left" w:pos="142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92C43">
              <w:rPr>
                <w:rFonts w:ascii="Times New Roman" w:hAnsi="Times New Roman"/>
                <w:sz w:val="28"/>
                <w:szCs w:val="28"/>
              </w:rPr>
              <w:t xml:space="preserve">социальной помощи </w:t>
            </w:r>
          </w:p>
          <w:p w:rsidR="00C737D3" w:rsidRDefault="00C737D3" w:rsidP="003F286F">
            <w:pPr>
              <w:pStyle w:val="a7"/>
              <w:tabs>
                <w:tab w:val="left" w:pos="142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92C43">
              <w:rPr>
                <w:rFonts w:ascii="Times New Roman" w:hAnsi="Times New Roman"/>
                <w:sz w:val="28"/>
                <w:szCs w:val="28"/>
              </w:rPr>
              <w:t xml:space="preserve">и дополнительных мерах </w:t>
            </w:r>
          </w:p>
          <w:p w:rsidR="00C737D3" w:rsidRDefault="00C737D3" w:rsidP="003F286F">
            <w:pPr>
              <w:pStyle w:val="a7"/>
              <w:tabs>
                <w:tab w:val="left" w:pos="142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92C43">
              <w:rPr>
                <w:rFonts w:ascii="Times New Roman" w:hAnsi="Times New Roman"/>
                <w:sz w:val="28"/>
                <w:szCs w:val="28"/>
              </w:rPr>
              <w:t xml:space="preserve">социальной помощи </w:t>
            </w:r>
          </w:p>
          <w:p w:rsidR="00C737D3" w:rsidRPr="00D92C43" w:rsidRDefault="00C737D3" w:rsidP="003F286F">
            <w:pPr>
              <w:pStyle w:val="a7"/>
              <w:tabs>
                <w:tab w:val="left" w:pos="142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92C43">
              <w:rPr>
                <w:rFonts w:ascii="Times New Roman" w:hAnsi="Times New Roman"/>
                <w:sz w:val="28"/>
                <w:szCs w:val="28"/>
              </w:rPr>
              <w:t xml:space="preserve">населению Ханты-Мансийского автономного округа – Югры» </w:t>
            </w:r>
          </w:p>
        </w:tc>
        <w:tc>
          <w:tcPr>
            <w:tcW w:w="5865" w:type="dxa"/>
          </w:tcPr>
          <w:p w:rsidR="00C737D3" w:rsidRDefault="00C737D3" w:rsidP="003F286F">
            <w:pPr>
              <w:pStyle w:val="a7"/>
              <w:tabs>
                <w:tab w:val="left" w:pos="142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</w:t>
            </w:r>
            <w:r w:rsidRPr="00F51FF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татус малообеспеченности граждан в части предоставления государственной социальной помощи в соответствии с Законом </w:t>
            </w:r>
          </w:p>
          <w:p w:rsidR="00C737D3" w:rsidRDefault="00C737D3" w:rsidP="003F286F">
            <w:pPr>
              <w:pStyle w:val="a7"/>
              <w:tabs>
                <w:tab w:val="left" w:pos="142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1FF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Ханты-Мансийского автономного округа – Югры от 24.12.2007 № 197-оз </w:t>
            </w:r>
          </w:p>
          <w:p w:rsidR="00C737D3" w:rsidRDefault="00C737D3" w:rsidP="003F286F">
            <w:pPr>
              <w:pStyle w:val="a7"/>
              <w:tabs>
                <w:tab w:val="left" w:pos="142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1FF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«О государственной социальной помощи </w:t>
            </w:r>
          </w:p>
          <w:p w:rsidR="00C737D3" w:rsidRDefault="00C737D3" w:rsidP="003F286F">
            <w:pPr>
              <w:pStyle w:val="a7"/>
              <w:tabs>
                <w:tab w:val="left" w:pos="142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1FF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 дополнительных мерах социальной помощи населению Ханты-Мансийского автономного округа – Югры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»</w:t>
            </w:r>
            <w:r w:rsidRPr="00F51FF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(с изменениями) подтверждается посредством системы межведомственного взаимодействия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9C48C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(СМЭВ)</w:t>
            </w:r>
            <w:r w:rsidRPr="00F51FF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по запросу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муниципального казенного учреждения «Управление дошкольными образовательными учрежде-         ниями», муниципального казенного учреж-                                                           дения «Управление учета и отчетности образовательных учреждений»</w:t>
            </w:r>
            <w:r w:rsidRPr="00F51FF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в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казенное учреж-         дение Ханты-Мансийского автономного округа – Югры</w:t>
            </w:r>
            <w:r w:rsidRPr="00F51FF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«Центр социальных выплат Югры» филиал в городе Сургуте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</w:t>
            </w:r>
            <w:r w:rsidRPr="00F51FF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C737D3" w:rsidRDefault="00C737D3" w:rsidP="003F286F">
            <w:pPr>
              <w:pStyle w:val="a7"/>
              <w:tabs>
                <w:tab w:val="left" w:pos="142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1FF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либо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по межведомственному запросу </w:t>
            </w:r>
          </w:p>
          <w:p w:rsidR="00C737D3" w:rsidRPr="00D92C43" w:rsidRDefault="00C737D3" w:rsidP="003F286F">
            <w:pPr>
              <w:pStyle w:val="a7"/>
              <w:tabs>
                <w:tab w:val="left" w:pos="142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(на бумажном носителе)</w:t>
            </w:r>
          </w:p>
        </w:tc>
      </w:tr>
      <w:tr w:rsidR="00C737D3" w:rsidRPr="00701BEE" w:rsidTr="003F286F">
        <w:tc>
          <w:tcPr>
            <w:tcW w:w="3763" w:type="dxa"/>
          </w:tcPr>
          <w:p w:rsidR="00C737D3" w:rsidRDefault="00C737D3" w:rsidP="003F286F">
            <w:pPr>
              <w:tabs>
                <w:tab w:val="left" w:pos="142"/>
                <w:tab w:val="left" w:pos="993"/>
              </w:tabs>
              <w:autoSpaceDE w:val="0"/>
              <w:autoSpaceDN w:val="0"/>
              <w:adjustRightInd w:val="0"/>
              <w:contextualSpacing/>
              <w:rPr>
                <w:szCs w:val="28"/>
              </w:rPr>
            </w:pPr>
            <w:r w:rsidRPr="00701BEE">
              <w:rPr>
                <w:szCs w:val="28"/>
              </w:rPr>
              <w:t xml:space="preserve">Дети участников боевых </w:t>
            </w:r>
          </w:p>
          <w:p w:rsidR="00C737D3" w:rsidRPr="00701BEE" w:rsidRDefault="00C737D3" w:rsidP="003F286F">
            <w:pPr>
              <w:tabs>
                <w:tab w:val="left" w:pos="142"/>
                <w:tab w:val="left" w:pos="993"/>
              </w:tabs>
              <w:autoSpaceDE w:val="0"/>
              <w:autoSpaceDN w:val="0"/>
              <w:adjustRightInd w:val="0"/>
              <w:contextualSpacing/>
              <w:rPr>
                <w:szCs w:val="28"/>
              </w:rPr>
            </w:pPr>
            <w:r w:rsidRPr="00701BEE">
              <w:rPr>
                <w:szCs w:val="28"/>
              </w:rPr>
              <w:t xml:space="preserve">действий   </w:t>
            </w:r>
          </w:p>
        </w:tc>
        <w:tc>
          <w:tcPr>
            <w:tcW w:w="5865" w:type="dxa"/>
          </w:tcPr>
          <w:p w:rsidR="00C737D3" w:rsidRDefault="00C737D3" w:rsidP="003F286F">
            <w:pPr>
              <w:tabs>
                <w:tab w:val="left" w:pos="142"/>
                <w:tab w:val="left" w:pos="993"/>
              </w:tabs>
              <w:autoSpaceDE w:val="0"/>
              <w:autoSpaceDN w:val="0"/>
              <w:adjustRightInd w:val="0"/>
              <w:contextualSpacing/>
              <w:rPr>
                <w:szCs w:val="28"/>
              </w:rPr>
            </w:pPr>
            <w:r w:rsidRPr="00701BEE">
              <w:rPr>
                <w:szCs w:val="28"/>
              </w:rPr>
              <w:t xml:space="preserve">копия и оригинал (для подтверждения </w:t>
            </w:r>
          </w:p>
          <w:p w:rsidR="00C737D3" w:rsidRDefault="00C737D3" w:rsidP="003F286F">
            <w:pPr>
              <w:tabs>
                <w:tab w:val="left" w:pos="142"/>
                <w:tab w:val="left" w:pos="993"/>
              </w:tabs>
              <w:autoSpaceDE w:val="0"/>
              <w:autoSpaceDN w:val="0"/>
              <w:adjustRightInd w:val="0"/>
              <w:contextualSpacing/>
              <w:rPr>
                <w:szCs w:val="28"/>
              </w:rPr>
            </w:pPr>
            <w:r w:rsidRPr="00701BEE">
              <w:rPr>
                <w:szCs w:val="28"/>
              </w:rPr>
              <w:t xml:space="preserve">достоверности) документа, подтверждающего      </w:t>
            </w:r>
            <w:r w:rsidRPr="00701BEE">
              <w:rPr>
                <w:szCs w:val="28"/>
              </w:rPr>
              <w:br/>
              <w:t xml:space="preserve">участие в боевых действиях (однократно, </w:t>
            </w:r>
          </w:p>
          <w:p w:rsidR="00C737D3" w:rsidRPr="00701BEE" w:rsidRDefault="00C737D3" w:rsidP="003F286F">
            <w:pPr>
              <w:tabs>
                <w:tab w:val="left" w:pos="142"/>
                <w:tab w:val="left" w:pos="993"/>
              </w:tabs>
              <w:autoSpaceDE w:val="0"/>
              <w:autoSpaceDN w:val="0"/>
              <w:adjustRightInd w:val="0"/>
              <w:contextualSpacing/>
              <w:rPr>
                <w:szCs w:val="28"/>
              </w:rPr>
            </w:pPr>
            <w:r w:rsidRPr="00701BEE">
              <w:rPr>
                <w:szCs w:val="28"/>
              </w:rPr>
              <w:t>при приеме ребенка в учреждение)</w:t>
            </w:r>
          </w:p>
        </w:tc>
      </w:tr>
    </w:tbl>
    <w:p w:rsidR="00C737D3" w:rsidRDefault="00C737D3" w:rsidP="00C737D3">
      <w:pPr>
        <w:autoSpaceDE w:val="0"/>
        <w:autoSpaceDN w:val="0"/>
        <w:adjustRightInd w:val="0"/>
        <w:jc w:val="center"/>
        <w:rPr>
          <w:szCs w:val="28"/>
        </w:rPr>
      </w:pPr>
    </w:p>
    <w:p w:rsidR="000C4E65" w:rsidRPr="00A94DA3" w:rsidRDefault="000C4E65" w:rsidP="00C737D3">
      <w:pPr>
        <w:jc w:val="both"/>
      </w:pPr>
    </w:p>
    <w:sectPr w:rsidR="000C4E65" w:rsidRPr="00A94DA3" w:rsidSect="007A586C">
      <w:headerReference w:type="default" r:id="rId9"/>
      <w:pgSz w:w="11906" w:h="16838"/>
      <w:pgMar w:top="1134" w:right="567" w:bottom="70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50A7" w:rsidRDefault="008250A7" w:rsidP="00A94DA3">
      <w:r>
        <w:separator/>
      </w:r>
    </w:p>
  </w:endnote>
  <w:endnote w:type="continuationSeparator" w:id="0">
    <w:p w:rsidR="008250A7" w:rsidRDefault="008250A7" w:rsidP="00A94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50A7" w:rsidRDefault="008250A7" w:rsidP="00A94DA3">
      <w:r>
        <w:separator/>
      </w:r>
    </w:p>
  </w:footnote>
  <w:footnote w:type="continuationSeparator" w:id="0">
    <w:p w:rsidR="008250A7" w:rsidRDefault="008250A7" w:rsidP="00A94DA3">
      <w:r>
        <w:continuationSeparator/>
      </w:r>
    </w:p>
  </w:footnote>
  <w:footnote w:id="1">
    <w:p w:rsidR="00C737D3" w:rsidRPr="000C0D02" w:rsidRDefault="00C737D3" w:rsidP="00C737D3">
      <w:pPr>
        <w:pStyle w:val="a8"/>
        <w:jc w:val="both"/>
        <w:rPr>
          <w:rFonts w:ascii="Times New Roman" w:hAnsi="Times New Roman"/>
        </w:rPr>
      </w:pPr>
      <w:r>
        <w:rPr>
          <w:rStyle w:val="aa"/>
        </w:rPr>
        <w:footnoteRef/>
      </w:r>
      <w:r w:rsidRPr="000C0D02">
        <w:rPr>
          <w:rFonts w:ascii="Times New Roman" w:hAnsi="Times New Roman"/>
        </w:rPr>
        <w:t>После 14</w:t>
      </w:r>
      <w:r>
        <w:rPr>
          <w:rFonts w:ascii="Times New Roman" w:hAnsi="Times New Roman"/>
        </w:rPr>
        <w:t>.00 часов</w:t>
      </w:r>
      <w:r w:rsidRPr="000C0D02">
        <w:rPr>
          <w:rFonts w:ascii="Times New Roman" w:hAnsi="Times New Roman"/>
        </w:rPr>
        <w:t xml:space="preserve"> в учреждении осуществляется выдача продуктов питания со склада на пищеблок </w:t>
      </w:r>
      <w:r>
        <w:rPr>
          <w:rFonts w:ascii="Times New Roman" w:hAnsi="Times New Roman"/>
        </w:rPr>
        <w:t xml:space="preserve">                                         </w:t>
      </w:r>
      <w:r w:rsidRPr="000C0D02">
        <w:rPr>
          <w:rFonts w:ascii="Times New Roman" w:hAnsi="Times New Roman"/>
        </w:rPr>
        <w:t xml:space="preserve">и производится подготовка пищевых продуктов (например, размораживание) для приготовления блюд </w:t>
      </w:r>
      <w:r>
        <w:rPr>
          <w:rFonts w:ascii="Times New Roman" w:hAnsi="Times New Roman"/>
        </w:rPr>
        <w:t xml:space="preserve">                                 </w:t>
      </w:r>
      <w:r w:rsidRPr="000C0D02">
        <w:rPr>
          <w:rFonts w:ascii="Times New Roman" w:hAnsi="Times New Roman"/>
        </w:rPr>
        <w:t xml:space="preserve">на следующий день. </w:t>
      </w:r>
      <w:r>
        <w:rPr>
          <w:rFonts w:ascii="Times New Roman" w:hAnsi="Times New Roman"/>
        </w:rPr>
        <w:t>С 5-</w:t>
      </w:r>
      <w:r w:rsidRPr="000C0D02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 часов утра</w:t>
      </w:r>
      <w:r w:rsidRPr="000C0D02">
        <w:rPr>
          <w:rFonts w:ascii="Times New Roman" w:hAnsi="Times New Roman"/>
        </w:rPr>
        <w:t xml:space="preserve"> следующего дня до окончания приема детей в дошкольное учреждение </w:t>
      </w:r>
      <w:r>
        <w:rPr>
          <w:rFonts w:ascii="Times New Roman" w:hAnsi="Times New Roman"/>
        </w:rPr>
        <w:t xml:space="preserve">                       </w:t>
      </w:r>
      <w:r w:rsidRPr="000C0D02">
        <w:rPr>
          <w:rFonts w:ascii="Times New Roman" w:hAnsi="Times New Roman"/>
        </w:rPr>
        <w:t>(до 8</w:t>
      </w:r>
      <w:r>
        <w:rPr>
          <w:rFonts w:ascii="Times New Roman" w:hAnsi="Times New Roman"/>
        </w:rPr>
        <w:t>.00 часов</w:t>
      </w:r>
      <w:r w:rsidRPr="000C0D02">
        <w:rPr>
          <w:rFonts w:ascii="Times New Roman" w:hAnsi="Times New Roman"/>
        </w:rPr>
        <w:t>) начинается процесс приготовления блюд.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9208416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C737D3" w:rsidRPr="00DD029C" w:rsidRDefault="00C737D3">
        <w:pPr>
          <w:pStyle w:val="a4"/>
          <w:jc w:val="center"/>
          <w:rPr>
            <w:sz w:val="20"/>
            <w:szCs w:val="20"/>
          </w:rPr>
        </w:pPr>
        <w:r w:rsidRPr="00DD029C">
          <w:rPr>
            <w:sz w:val="20"/>
            <w:szCs w:val="20"/>
          </w:rPr>
          <w:fldChar w:fldCharType="begin"/>
        </w:r>
        <w:r w:rsidRPr="00DD029C">
          <w:rPr>
            <w:sz w:val="20"/>
            <w:szCs w:val="20"/>
          </w:rPr>
          <w:instrText>PAGE   \* MERGEFORMAT</w:instrText>
        </w:r>
        <w:r w:rsidRPr="00DD029C">
          <w:rPr>
            <w:sz w:val="20"/>
            <w:szCs w:val="20"/>
          </w:rPr>
          <w:fldChar w:fldCharType="separate"/>
        </w:r>
        <w:r w:rsidR="00B95614">
          <w:rPr>
            <w:noProof/>
            <w:sz w:val="20"/>
            <w:szCs w:val="20"/>
          </w:rPr>
          <w:t>2</w:t>
        </w:r>
        <w:r w:rsidRPr="00DD029C">
          <w:rPr>
            <w:sz w:val="20"/>
            <w:szCs w:val="20"/>
          </w:rPr>
          <w:fldChar w:fldCharType="end"/>
        </w:r>
      </w:p>
    </w:sdtContent>
  </w:sdt>
  <w:p w:rsidR="00C737D3" w:rsidRDefault="00C737D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1130566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BD515B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821668">
          <w:rPr>
            <w:rStyle w:val="a6"/>
            <w:noProof/>
            <w:sz w:val="20"/>
          </w:rPr>
          <w:instrText>14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821668">
          <w:rPr>
            <w:noProof/>
            <w:sz w:val="20"/>
            <w:lang w:val="en-US"/>
          </w:rPr>
          <w:instrText>14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821668">
          <w:rPr>
            <w:noProof/>
            <w:sz w:val="20"/>
            <w:lang w:val="en-US"/>
          </w:rPr>
          <w:instrText>14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821668">
          <w:rPr>
            <w:noProof/>
            <w:sz w:val="20"/>
            <w:lang w:val="en-US"/>
          </w:rPr>
          <w:instrText>14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821668">
          <w:rPr>
            <w:noProof/>
            <w:sz w:val="20"/>
            <w:lang w:val="en-US"/>
          </w:rPr>
          <w:t>14</w:t>
        </w:r>
        <w:r w:rsidRPr="004A12EB">
          <w:rPr>
            <w:sz w:val="20"/>
          </w:rPr>
          <w:fldChar w:fldCharType="end"/>
        </w:r>
      </w:p>
    </w:sdtContent>
  </w:sdt>
  <w:p w:rsidR="001E6248" w:rsidRDefault="00B9561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DA3"/>
    <w:rsid w:val="000C4E65"/>
    <w:rsid w:val="002910AF"/>
    <w:rsid w:val="002B661B"/>
    <w:rsid w:val="006057FB"/>
    <w:rsid w:val="00721626"/>
    <w:rsid w:val="007A586C"/>
    <w:rsid w:val="007B62AC"/>
    <w:rsid w:val="00821668"/>
    <w:rsid w:val="008250A7"/>
    <w:rsid w:val="00A13E7B"/>
    <w:rsid w:val="00A94DA3"/>
    <w:rsid w:val="00B74801"/>
    <w:rsid w:val="00B95614"/>
    <w:rsid w:val="00BD515B"/>
    <w:rsid w:val="00C737D3"/>
    <w:rsid w:val="00D91012"/>
    <w:rsid w:val="00E02516"/>
    <w:rsid w:val="00F11178"/>
    <w:rsid w:val="00F74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CC7890-27D6-473A-8831-C060882A0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0AF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4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A94DA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94DA3"/>
    <w:rPr>
      <w:rFonts w:ascii="Times New Roman" w:hAnsi="Times New Roman"/>
      <w:sz w:val="28"/>
    </w:rPr>
  </w:style>
  <w:style w:type="character" w:styleId="a6">
    <w:name w:val="page number"/>
    <w:basedOn w:val="a0"/>
    <w:rsid w:val="00A94DA3"/>
  </w:style>
  <w:style w:type="paragraph" w:styleId="a7">
    <w:name w:val="List Paragraph"/>
    <w:basedOn w:val="a"/>
    <w:uiPriority w:val="34"/>
    <w:qFormat/>
    <w:rsid w:val="00A94DA3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lang w:eastAsia="ru-RU"/>
    </w:rPr>
  </w:style>
  <w:style w:type="paragraph" w:styleId="a8">
    <w:name w:val="footnote text"/>
    <w:basedOn w:val="a"/>
    <w:link w:val="a9"/>
    <w:uiPriority w:val="99"/>
    <w:unhideWhenUsed/>
    <w:rsid w:val="00A94DA3"/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A94DA3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uiPriority w:val="99"/>
    <w:unhideWhenUsed/>
    <w:rsid w:val="00A94D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garantF1://70314724.1001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70314724.10010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4538</Words>
  <Characters>25870</Characters>
  <Application>Microsoft Office Word</Application>
  <DocSecurity>0</DocSecurity>
  <Lines>215</Lines>
  <Paragraphs>60</Paragraphs>
  <ScaleCrop>false</ScaleCrop>
  <Company/>
  <LinksUpToDate>false</LinksUpToDate>
  <CharactersWithSpaces>30348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Таран Светлана Анатольевна</dc:creator>
  <cp:keywords/>
  <dc:description/>
  <cp:lastModifiedBy>Тертышникова Екатерина Геннадьевна</cp:lastModifiedBy>
  <cp:revision>2</cp:revision>
  <cp:lastPrinted>2018-12-03T09:09:00Z</cp:lastPrinted>
  <dcterms:created xsi:type="dcterms:W3CDTF">2018-12-04T11:05:00Z</dcterms:created>
  <dcterms:modified xsi:type="dcterms:W3CDTF">2018-12-04T11:05:00Z</dcterms:modified>
</cp:coreProperties>
</file>